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6B4" w14:textId="7478AAA7" w:rsidR="005D1774" w:rsidRDefault="008F3D08" w:rsidP="005D1774">
      <w:pPr>
        <w:rPr>
          <w:b/>
          <w:bCs/>
        </w:rPr>
      </w:pPr>
      <w:r w:rsidRPr="00482A6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37ABA6" wp14:editId="76C0D731">
            <wp:extent cx="2268220" cy="676910"/>
            <wp:effectExtent l="0" t="0" r="0" b="8890"/>
            <wp:docPr id="17027239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87837" w14:textId="6757F16D" w:rsidR="005D1774" w:rsidRDefault="005D1774" w:rsidP="005D1774">
      <w:pPr>
        <w:rPr>
          <w:b/>
          <w:bCs/>
        </w:rPr>
      </w:pPr>
      <w:r>
        <w:rPr>
          <w:b/>
          <w:bCs/>
        </w:rPr>
        <w:t>Sporočilo za medije</w:t>
      </w:r>
    </w:p>
    <w:p w14:paraId="73F4F044" w14:textId="7F425D91" w:rsidR="007344A4" w:rsidRPr="007344A4" w:rsidRDefault="007344A4" w:rsidP="007344A4">
      <w:pPr>
        <w:spacing w:after="0"/>
        <w:jc w:val="both"/>
        <w:rPr>
          <w:b/>
          <w:bCs/>
          <w:sz w:val="32"/>
          <w:szCs w:val="32"/>
        </w:rPr>
      </w:pPr>
      <w:r w:rsidRPr="007344A4">
        <w:rPr>
          <w:b/>
          <w:bCs/>
          <w:sz w:val="32"/>
          <w:szCs w:val="32"/>
        </w:rPr>
        <w:t xml:space="preserve">Pivo in cvetje Laško 2025 – </w:t>
      </w:r>
      <w:r>
        <w:rPr>
          <w:b/>
          <w:bCs/>
          <w:sz w:val="32"/>
          <w:szCs w:val="32"/>
        </w:rPr>
        <w:t xml:space="preserve">jubilejni </w:t>
      </w:r>
      <w:r w:rsidRPr="007344A4">
        <w:rPr>
          <w:b/>
          <w:bCs/>
          <w:sz w:val="32"/>
          <w:szCs w:val="32"/>
        </w:rPr>
        <w:t>glasbeni spektakel, obogaten z zgodovinsko dediščino, cvetjem in družinskim programom</w:t>
      </w:r>
    </w:p>
    <w:p w14:paraId="2A504FF7" w14:textId="01BC84DC" w:rsidR="00435509" w:rsidRPr="007344A4" w:rsidRDefault="00435509" w:rsidP="00435509">
      <w:pPr>
        <w:spacing w:after="0"/>
        <w:jc w:val="both"/>
        <w:rPr>
          <w:sz w:val="24"/>
          <w:szCs w:val="24"/>
        </w:rPr>
      </w:pPr>
      <w:r w:rsidRPr="007344A4">
        <w:rPr>
          <w:sz w:val="24"/>
          <w:szCs w:val="24"/>
        </w:rPr>
        <w:t xml:space="preserve">Vrhunci </w:t>
      </w:r>
      <w:r w:rsidRPr="004A45A3">
        <w:rPr>
          <w:sz w:val="24"/>
          <w:szCs w:val="24"/>
        </w:rPr>
        <w:t xml:space="preserve">festivala, na katerem bo kar 16 koncertov, </w:t>
      </w:r>
      <w:r w:rsidRPr="007344A4">
        <w:rPr>
          <w:sz w:val="24"/>
          <w:szCs w:val="24"/>
        </w:rPr>
        <w:t xml:space="preserve">bodo </w:t>
      </w:r>
      <w:r w:rsidRPr="004A45A3">
        <w:rPr>
          <w:sz w:val="24"/>
          <w:szCs w:val="24"/>
        </w:rPr>
        <w:t xml:space="preserve">gotovo sama </w:t>
      </w:r>
      <w:r w:rsidRPr="007344A4">
        <w:rPr>
          <w:sz w:val="24"/>
          <w:szCs w:val="24"/>
        </w:rPr>
        <w:t xml:space="preserve">otvoritev </w:t>
      </w:r>
      <w:r w:rsidR="001A0E2F">
        <w:rPr>
          <w:sz w:val="24"/>
          <w:szCs w:val="24"/>
        </w:rPr>
        <w:t xml:space="preserve">s </w:t>
      </w:r>
      <w:proofErr w:type="spellStart"/>
      <w:r w:rsidR="001A0E2F">
        <w:rPr>
          <w:sz w:val="24"/>
          <w:szCs w:val="24"/>
        </w:rPr>
        <w:t>ceremonijalnim</w:t>
      </w:r>
      <w:proofErr w:type="spellEnd"/>
      <w:r w:rsidRPr="007344A4">
        <w:rPr>
          <w:sz w:val="24"/>
          <w:szCs w:val="24"/>
        </w:rPr>
        <w:t xml:space="preserve"> presenečenjem v petek, veliki ognjemet "Svetlobni šopek" v soboto in </w:t>
      </w:r>
      <w:r w:rsidR="00717357">
        <w:rPr>
          <w:sz w:val="24"/>
          <w:szCs w:val="24"/>
        </w:rPr>
        <w:t xml:space="preserve">ohcet po stari šegi ter </w:t>
      </w:r>
      <w:r w:rsidRPr="007344A4">
        <w:rPr>
          <w:sz w:val="24"/>
          <w:szCs w:val="24"/>
        </w:rPr>
        <w:t>zaključn</w:t>
      </w:r>
      <w:r w:rsidR="00717357">
        <w:rPr>
          <w:sz w:val="24"/>
          <w:szCs w:val="24"/>
        </w:rPr>
        <w:t>a Parada Laško Pivo in cvetje</w:t>
      </w:r>
      <w:r w:rsidRPr="007344A4">
        <w:rPr>
          <w:sz w:val="24"/>
          <w:szCs w:val="24"/>
        </w:rPr>
        <w:t xml:space="preserve"> v nedeljo.</w:t>
      </w:r>
    </w:p>
    <w:p w14:paraId="4B7F608C" w14:textId="77777777" w:rsidR="007344A4" w:rsidRDefault="007344A4" w:rsidP="007344A4">
      <w:pPr>
        <w:spacing w:after="0"/>
        <w:jc w:val="both"/>
        <w:rPr>
          <w:b/>
          <w:bCs/>
          <w:sz w:val="24"/>
          <w:szCs w:val="24"/>
        </w:rPr>
      </w:pPr>
    </w:p>
    <w:p w14:paraId="16B25F8F" w14:textId="330B5A66" w:rsidR="007344A4" w:rsidRPr="007344A4" w:rsidRDefault="007344A4" w:rsidP="007344A4">
      <w:pPr>
        <w:spacing w:after="0"/>
        <w:jc w:val="both"/>
        <w:rPr>
          <w:sz w:val="24"/>
          <w:szCs w:val="24"/>
        </w:rPr>
      </w:pPr>
      <w:r w:rsidRPr="007344A4">
        <w:rPr>
          <w:b/>
          <w:bCs/>
          <w:sz w:val="24"/>
          <w:szCs w:val="24"/>
        </w:rPr>
        <w:t xml:space="preserve">Laško, </w:t>
      </w:r>
      <w:r w:rsidR="00601269">
        <w:rPr>
          <w:b/>
          <w:bCs/>
          <w:sz w:val="24"/>
          <w:szCs w:val="24"/>
        </w:rPr>
        <w:t>24</w:t>
      </w:r>
      <w:r w:rsidRPr="007344A4">
        <w:rPr>
          <w:b/>
          <w:bCs/>
          <w:sz w:val="24"/>
          <w:szCs w:val="24"/>
        </w:rPr>
        <w:t>. ju</w:t>
      </w:r>
      <w:r>
        <w:rPr>
          <w:b/>
          <w:bCs/>
          <w:sz w:val="24"/>
          <w:szCs w:val="24"/>
        </w:rPr>
        <w:t>l</w:t>
      </w:r>
      <w:r w:rsidRPr="007344A4">
        <w:rPr>
          <w:b/>
          <w:bCs/>
          <w:sz w:val="24"/>
          <w:szCs w:val="24"/>
        </w:rPr>
        <w:t>ij 2025</w:t>
      </w:r>
      <w:r w:rsidRPr="007344A4">
        <w:rPr>
          <w:sz w:val="24"/>
          <w:szCs w:val="24"/>
        </w:rPr>
        <w:t xml:space="preserve"> – Največji slovenski glasbeni festival s srcem in tradicijo – Pivo in cvetje Laško – bo letos že šestdesetič povezal glasbo, kulturo, tradicijo, pivo, cvetje in zabavo za vse generacije. Od 11. do 13. julija 2025 bo Laško znova zaživelo v festivalskem utripu, ki ne združuje le največjih imen slovenske in </w:t>
      </w:r>
      <w:r w:rsidR="00717357">
        <w:rPr>
          <w:sz w:val="24"/>
          <w:szCs w:val="24"/>
        </w:rPr>
        <w:t xml:space="preserve">tudi </w:t>
      </w:r>
      <w:r w:rsidRPr="007344A4">
        <w:rPr>
          <w:sz w:val="24"/>
          <w:szCs w:val="24"/>
        </w:rPr>
        <w:t xml:space="preserve">regionalne glasbene scene, temveč </w:t>
      </w:r>
      <w:r w:rsidR="00717357">
        <w:rPr>
          <w:sz w:val="24"/>
          <w:szCs w:val="24"/>
        </w:rPr>
        <w:t>tud</w:t>
      </w:r>
      <w:r w:rsidRPr="007344A4">
        <w:rPr>
          <w:sz w:val="24"/>
          <w:szCs w:val="24"/>
        </w:rPr>
        <w:t>i edinstvene etnografske, kulturne in hortikulturne vsebine.</w:t>
      </w:r>
    </w:p>
    <w:p w14:paraId="4D688517" w14:textId="084FF56D" w:rsidR="00D46FEC" w:rsidRDefault="007344A4" w:rsidP="007344A4">
      <w:pPr>
        <w:spacing w:after="0"/>
        <w:jc w:val="both"/>
        <w:rPr>
          <w:sz w:val="24"/>
          <w:szCs w:val="24"/>
        </w:rPr>
      </w:pPr>
      <w:r w:rsidRPr="007344A4">
        <w:rPr>
          <w:sz w:val="24"/>
          <w:szCs w:val="24"/>
        </w:rPr>
        <w:t>Tudi letos bo festival ohranil svojo edinstveno identiteto – povezovanje glasbeno – zabavnih vsebin in zgodovinske dediščine, ki sega predvsem v 19. stoletje. Z razstavami, folklornimi prikazi, uličnimi nastopi, cvetličnimi instalacijami in dogodki za otroke se Pivo in cvetje Laško znova uvršča med redke evropske festivale, ki častijo tako identiteto in pristnost kraja</w:t>
      </w:r>
      <w:r w:rsidR="00B25084">
        <w:rPr>
          <w:sz w:val="24"/>
          <w:szCs w:val="24"/>
        </w:rPr>
        <w:t>,</w:t>
      </w:r>
      <w:r w:rsidRPr="007344A4">
        <w:rPr>
          <w:sz w:val="24"/>
          <w:szCs w:val="24"/>
        </w:rPr>
        <w:t xml:space="preserve"> kot tudi sodobno glasbeno doživetje.</w:t>
      </w:r>
      <w:r w:rsidR="00435509">
        <w:rPr>
          <w:sz w:val="24"/>
          <w:szCs w:val="24"/>
        </w:rPr>
        <w:t xml:space="preserve"> Izkušeni o</w:t>
      </w:r>
      <w:r w:rsidR="00D46FEC">
        <w:rPr>
          <w:sz w:val="24"/>
          <w:szCs w:val="24"/>
        </w:rPr>
        <w:t>rganizatorji so poskrbeli za res pester, raznolik program</w:t>
      </w:r>
      <w:r w:rsidR="00435509">
        <w:rPr>
          <w:sz w:val="24"/>
          <w:szCs w:val="24"/>
        </w:rPr>
        <w:t>.</w:t>
      </w:r>
    </w:p>
    <w:p w14:paraId="13141D27" w14:textId="77777777" w:rsidR="00435509" w:rsidRDefault="00435509" w:rsidP="00435509">
      <w:pPr>
        <w:spacing w:after="0"/>
        <w:jc w:val="both"/>
        <w:rPr>
          <w:rFonts w:ascii="Segoe UI Emoji" w:hAnsi="Segoe UI Emoji" w:cs="Segoe UI Emoji"/>
          <w:b/>
          <w:bCs/>
          <w:sz w:val="24"/>
          <w:szCs w:val="24"/>
        </w:rPr>
      </w:pPr>
    </w:p>
    <w:p w14:paraId="3C7A73CB" w14:textId="63B46A18" w:rsidR="00204844" w:rsidRDefault="00204844" w:rsidP="0043550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Veselje in praznovanje za domačine že v četrtek</w:t>
      </w:r>
    </w:p>
    <w:p w14:paraId="7515BF68" w14:textId="708EE1E2" w:rsidR="00204844" w:rsidRPr="00204844" w:rsidRDefault="00204844" w:rsidP="00435509">
      <w:pPr>
        <w:spacing w:after="0"/>
        <w:jc w:val="both"/>
        <w:rPr>
          <w:sz w:val="24"/>
          <w:szCs w:val="24"/>
        </w:rPr>
      </w:pPr>
      <w:r w:rsidRPr="00204844">
        <w:rPr>
          <w:sz w:val="24"/>
          <w:szCs w:val="24"/>
        </w:rPr>
        <w:t xml:space="preserve">Dan Laščanov je prav poseben občinski praznik, ki </w:t>
      </w:r>
      <w:r>
        <w:rPr>
          <w:sz w:val="24"/>
          <w:szCs w:val="24"/>
        </w:rPr>
        <w:t xml:space="preserve">kot uvertura v festivalski vrvež vsako leto dan prej </w:t>
      </w:r>
      <w:r w:rsidRPr="00204844">
        <w:rPr>
          <w:sz w:val="24"/>
          <w:szCs w:val="24"/>
        </w:rPr>
        <w:t xml:space="preserve">zbere </w:t>
      </w:r>
      <w:r>
        <w:rPr>
          <w:sz w:val="24"/>
          <w:szCs w:val="24"/>
        </w:rPr>
        <w:t>domačine in tiste, ki so to bili, da se poveselijo, ponovno srečajo in okrepijo medsebojne vezi.</w:t>
      </w:r>
    </w:p>
    <w:p w14:paraId="6E4C42BF" w14:textId="77777777" w:rsidR="00204844" w:rsidRDefault="00204844" w:rsidP="00435509">
      <w:pPr>
        <w:spacing w:after="0"/>
        <w:jc w:val="both"/>
        <w:rPr>
          <w:b/>
          <w:bCs/>
          <w:sz w:val="24"/>
          <w:szCs w:val="24"/>
        </w:rPr>
      </w:pPr>
    </w:p>
    <w:p w14:paraId="05AF1FD0" w14:textId="0F90AE46" w:rsidR="00435509" w:rsidRPr="007344A4" w:rsidRDefault="00435509" w:rsidP="00435509">
      <w:pPr>
        <w:spacing w:after="0"/>
        <w:jc w:val="both"/>
        <w:rPr>
          <w:b/>
          <w:bCs/>
          <w:sz w:val="24"/>
          <w:szCs w:val="24"/>
        </w:rPr>
      </w:pPr>
      <w:r w:rsidRPr="007344A4">
        <w:rPr>
          <w:b/>
          <w:bCs/>
          <w:sz w:val="24"/>
          <w:szCs w:val="24"/>
        </w:rPr>
        <w:t xml:space="preserve">Cvetje – </w:t>
      </w:r>
      <w:r w:rsidR="004A45A3">
        <w:rPr>
          <w:b/>
          <w:bCs/>
          <w:sz w:val="24"/>
          <w:szCs w:val="24"/>
        </w:rPr>
        <w:t xml:space="preserve">vsakoletna </w:t>
      </w:r>
      <w:r>
        <w:rPr>
          <w:b/>
          <w:bCs/>
          <w:sz w:val="24"/>
          <w:szCs w:val="24"/>
        </w:rPr>
        <w:t>festivalska paša za oči</w:t>
      </w:r>
    </w:p>
    <w:p w14:paraId="2A641C58" w14:textId="34E3022F" w:rsidR="00435509" w:rsidRDefault="00717357" w:rsidP="004355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 kotički </w:t>
      </w:r>
      <w:r w:rsidR="001A0E2F">
        <w:rPr>
          <w:sz w:val="24"/>
          <w:szCs w:val="24"/>
        </w:rPr>
        <w:t xml:space="preserve">s cvetjem </w:t>
      </w:r>
      <w:r>
        <w:rPr>
          <w:sz w:val="24"/>
          <w:szCs w:val="24"/>
        </w:rPr>
        <w:t>bodo čudovita kulisa za spominske fotografije ob visokem festivalskem in pivovarskem jubileju. Zahvala gre lokalnim cvetličarjem, vrtnarjem, društvom, javnim zavodom in ponudnikom cvetja</w:t>
      </w:r>
      <w:r w:rsidR="001A0E2F">
        <w:rPr>
          <w:sz w:val="24"/>
          <w:szCs w:val="24"/>
        </w:rPr>
        <w:t>.</w:t>
      </w:r>
    </w:p>
    <w:p w14:paraId="0A2039B4" w14:textId="77777777" w:rsidR="00717357" w:rsidRDefault="00717357" w:rsidP="00204844">
      <w:pPr>
        <w:spacing w:after="0" w:line="240" w:lineRule="auto"/>
        <w:jc w:val="both"/>
        <w:rPr>
          <w:sz w:val="24"/>
          <w:szCs w:val="24"/>
        </w:rPr>
      </w:pPr>
    </w:p>
    <w:p w14:paraId="66EEB447" w14:textId="110D0B2E" w:rsidR="00435509" w:rsidRDefault="00435509" w:rsidP="00435509">
      <w:pPr>
        <w:spacing w:after="0"/>
        <w:jc w:val="both"/>
        <w:rPr>
          <w:b/>
          <w:bCs/>
          <w:sz w:val="24"/>
          <w:szCs w:val="24"/>
        </w:rPr>
      </w:pPr>
      <w:r w:rsidRPr="007344A4">
        <w:rPr>
          <w:b/>
          <w:bCs/>
          <w:sz w:val="24"/>
          <w:szCs w:val="24"/>
        </w:rPr>
        <w:t xml:space="preserve">Mavrična dežela – </w:t>
      </w:r>
      <w:r w:rsidR="009065A3">
        <w:rPr>
          <w:b/>
          <w:bCs/>
          <w:sz w:val="24"/>
          <w:szCs w:val="24"/>
        </w:rPr>
        <w:t xml:space="preserve">zabavna in </w:t>
      </w:r>
      <w:r w:rsidRPr="007344A4">
        <w:rPr>
          <w:b/>
          <w:bCs/>
          <w:sz w:val="24"/>
          <w:szCs w:val="24"/>
        </w:rPr>
        <w:t>ustvarjalna oaza za otroke</w:t>
      </w:r>
    </w:p>
    <w:p w14:paraId="6E8706CB" w14:textId="67FBBC68" w:rsidR="00435509" w:rsidRPr="007344A4" w:rsidRDefault="00204844" w:rsidP="00435509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Organizatorji nikoli ne pozabijo na najmlajše. </w:t>
      </w:r>
      <w:r w:rsidR="00435509" w:rsidRPr="007344A4">
        <w:rPr>
          <w:sz w:val="24"/>
          <w:szCs w:val="24"/>
        </w:rPr>
        <w:t xml:space="preserve">Tudi letos bo otroški program osredotočen v </w:t>
      </w:r>
      <w:r w:rsidR="00435509" w:rsidRPr="001A0E2F">
        <w:rPr>
          <w:sz w:val="24"/>
          <w:szCs w:val="24"/>
        </w:rPr>
        <w:t>Mavrični deželi</w:t>
      </w:r>
      <w:r w:rsidR="00435509" w:rsidRPr="007344A4">
        <w:rPr>
          <w:sz w:val="24"/>
          <w:szCs w:val="24"/>
        </w:rPr>
        <w:t xml:space="preserve"> z </w:t>
      </w:r>
      <w:proofErr w:type="spellStart"/>
      <w:r w:rsidR="00435509" w:rsidRPr="007344A4">
        <w:rPr>
          <w:sz w:val="24"/>
          <w:szCs w:val="24"/>
        </w:rPr>
        <w:t>ustvarjalnicami</w:t>
      </w:r>
      <w:proofErr w:type="spellEnd"/>
      <w:r w:rsidR="007C3534">
        <w:rPr>
          <w:sz w:val="24"/>
          <w:szCs w:val="24"/>
        </w:rPr>
        <w:t xml:space="preserve"> in kreativnimi delavnicami v kavarnici Park.</w:t>
      </w:r>
    </w:p>
    <w:p w14:paraId="4D1C9561" w14:textId="77777777" w:rsidR="00435509" w:rsidRDefault="00435509" w:rsidP="00204844">
      <w:pPr>
        <w:spacing w:after="0" w:line="240" w:lineRule="auto"/>
        <w:jc w:val="both"/>
        <w:rPr>
          <w:rFonts w:ascii="Segoe UI Emoji" w:hAnsi="Segoe UI Emoji" w:cs="Segoe UI Emoji"/>
          <w:b/>
          <w:bCs/>
          <w:sz w:val="24"/>
          <w:szCs w:val="24"/>
        </w:rPr>
      </w:pPr>
    </w:p>
    <w:p w14:paraId="5C9B78FD" w14:textId="00392ABF" w:rsidR="00435509" w:rsidRPr="007344A4" w:rsidRDefault="00435509" w:rsidP="00435509">
      <w:pPr>
        <w:spacing w:after="0"/>
        <w:jc w:val="both"/>
        <w:rPr>
          <w:b/>
          <w:bCs/>
          <w:sz w:val="24"/>
          <w:szCs w:val="24"/>
        </w:rPr>
      </w:pPr>
      <w:r w:rsidRPr="007344A4">
        <w:rPr>
          <w:b/>
          <w:bCs/>
          <w:sz w:val="24"/>
          <w:szCs w:val="24"/>
        </w:rPr>
        <w:t xml:space="preserve">Razstave </w:t>
      </w:r>
    </w:p>
    <w:p w14:paraId="537D5814" w14:textId="63210F01" w:rsidR="00435509" w:rsidRDefault="007C3534" w:rsidP="004355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Obletnica kar kliče po dialogu z zgodovino, ki se tokrat odpira v vsem svojem arhivskem bogastvu. Razstava Likovnega društva</w:t>
      </w:r>
      <w:r w:rsidR="00435509" w:rsidRPr="00734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Laško </w:t>
      </w:r>
      <w:r w:rsidR="00435509" w:rsidRPr="007344A4">
        <w:rPr>
          <w:sz w:val="24"/>
          <w:szCs w:val="24"/>
        </w:rPr>
        <w:t>ob 200-letnici pivovarstva</w:t>
      </w:r>
      <w:r w:rsidR="00435509">
        <w:rPr>
          <w:sz w:val="24"/>
          <w:szCs w:val="24"/>
        </w:rPr>
        <w:t>,</w:t>
      </w:r>
      <w:r w:rsidR="00435509" w:rsidRPr="007344A4">
        <w:rPr>
          <w:sz w:val="24"/>
          <w:szCs w:val="24"/>
        </w:rPr>
        <w:t xml:space="preserve"> </w:t>
      </w:r>
      <w:r>
        <w:rPr>
          <w:sz w:val="24"/>
          <w:szCs w:val="24"/>
        </w:rPr>
        <w:t>pa razstava Domoznanskega in zbirateljskega društva Laško</w:t>
      </w:r>
      <w:r w:rsidR="001A0E2F">
        <w:rPr>
          <w:sz w:val="24"/>
          <w:szCs w:val="24"/>
        </w:rPr>
        <w:t xml:space="preserve"> in </w:t>
      </w:r>
      <w:r>
        <w:rPr>
          <w:sz w:val="24"/>
          <w:szCs w:val="24"/>
        </w:rPr>
        <w:t>razstava Prva in prvo v muzeju Laško</w:t>
      </w:r>
      <w:r w:rsidR="001A0E2F">
        <w:rPr>
          <w:sz w:val="24"/>
          <w:szCs w:val="24"/>
        </w:rPr>
        <w:t>,</w:t>
      </w:r>
      <w:r>
        <w:rPr>
          <w:sz w:val="24"/>
          <w:szCs w:val="24"/>
        </w:rPr>
        <w:t xml:space="preserve"> bodo najbolj celovit prikaz spoštljive zgodovine pivovarstva v Laškem</w:t>
      </w:r>
      <w:r w:rsidR="001A0E2F">
        <w:rPr>
          <w:sz w:val="24"/>
          <w:szCs w:val="24"/>
        </w:rPr>
        <w:t xml:space="preserve"> doslej</w:t>
      </w:r>
      <w:r>
        <w:rPr>
          <w:sz w:val="24"/>
          <w:szCs w:val="24"/>
        </w:rPr>
        <w:t xml:space="preserve">. </w:t>
      </w:r>
      <w:r w:rsidR="001A0E2F">
        <w:rPr>
          <w:sz w:val="24"/>
          <w:szCs w:val="24"/>
        </w:rPr>
        <w:t>O</w:t>
      </w:r>
      <w:r w:rsidR="00435509" w:rsidRPr="007344A4">
        <w:rPr>
          <w:sz w:val="24"/>
          <w:szCs w:val="24"/>
        </w:rPr>
        <w:t xml:space="preserve">biskovalci </w:t>
      </w:r>
      <w:r w:rsidR="001A0E2F">
        <w:rPr>
          <w:sz w:val="24"/>
          <w:szCs w:val="24"/>
        </w:rPr>
        <w:t xml:space="preserve">bodo </w:t>
      </w:r>
      <w:r w:rsidR="00435509" w:rsidRPr="007344A4">
        <w:rPr>
          <w:sz w:val="24"/>
          <w:szCs w:val="24"/>
        </w:rPr>
        <w:t>lahko uživali tudi v razstavah ročnih del Društv</w:t>
      </w:r>
      <w:r w:rsidR="001A0E2F">
        <w:rPr>
          <w:sz w:val="24"/>
          <w:szCs w:val="24"/>
        </w:rPr>
        <w:t>a</w:t>
      </w:r>
      <w:r w:rsidR="00435509" w:rsidRPr="007344A4">
        <w:rPr>
          <w:sz w:val="24"/>
          <w:szCs w:val="24"/>
        </w:rPr>
        <w:t xml:space="preserve"> invalidov Laško</w:t>
      </w:r>
      <w:r w:rsidR="001A0E2F">
        <w:rPr>
          <w:sz w:val="24"/>
          <w:szCs w:val="24"/>
        </w:rPr>
        <w:t xml:space="preserve"> v Hiši generacij.</w:t>
      </w:r>
    </w:p>
    <w:p w14:paraId="477EA9E3" w14:textId="77777777" w:rsidR="001A0E2F" w:rsidRDefault="001A0E2F" w:rsidP="001A0E2F">
      <w:pPr>
        <w:spacing w:after="0"/>
        <w:jc w:val="both"/>
        <w:rPr>
          <w:b/>
          <w:bCs/>
          <w:sz w:val="24"/>
          <w:szCs w:val="24"/>
        </w:rPr>
      </w:pPr>
    </w:p>
    <w:p w14:paraId="684192EA" w14:textId="3841985B" w:rsidR="001A0E2F" w:rsidRPr="007344A4" w:rsidRDefault="001A0E2F" w:rsidP="001A0E2F">
      <w:pPr>
        <w:spacing w:after="0"/>
        <w:jc w:val="both"/>
        <w:rPr>
          <w:sz w:val="24"/>
          <w:szCs w:val="24"/>
        </w:rPr>
      </w:pPr>
      <w:r w:rsidRPr="007344A4">
        <w:rPr>
          <w:b/>
          <w:bCs/>
          <w:sz w:val="24"/>
          <w:szCs w:val="24"/>
        </w:rPr>
        <w:lastRenderedPageBreak/>
        <w:t>Ohcet po stari šegi</w:t>
      </w:r>
    </w:p>
    <w:p w14:paraId="36ADFF6A" w14:textId="77777777" w:rsidR="001A0E2F" w:rsidRPr="007344A4" w:rsidRDefault="001A0E2F" w:rsidP="001A0E2F">
      <w:pPr>
        <w:spacing w:after="0"/>
        <w:jc w:val="both"/>
      </w:pPr>
      <w:r w:rsidRPr="007344A4">
        <w:rPr>
          <w:sz w:val="24"/>
          <w:szCs w:val="24"/>
        </w:rPr>
        <w:t xml:space="preserve">Etnografski vrhunec festivala bo </w:t>
      </w:r>
      <w:r w:rsidRPr="001A0E2F">
        <w:rPr>
          <w:sz w:val="24"/>
          <w:szCs w:val="24"/>
        </w:rPr>
        <w:t>nedeljska Ohcet po stari šegi</w:t>
      </w:r>
      <w:r w:rsidRPr="007344A4">
        <w:rPr>
          <w:sz w:val="24"/>
          <w:szCs w:val="24"/>
        </w:rPr>
        <w:t xml:space="preserve">, </w:t>
      </w:r>
      <w:r>
        <w:rPr>
          <w:sz w:val="24"/>
          <w:szCs w:val="24"/>
        </w:rPr>
        <w:t>na kateri se bo poročil že</w:t>
      </w:r>
      <w:r w:rsidRPr="007344A4">
        <w:rPr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 w:rsidRPr="007344A4">
        <w:rPr>
          <w:sz w:val="24"/>
          <w:szCs w:val="24"/>
        </w:rPr>
        <w:t xml:space="preserve">. </w:t>
      </w:r>
      <w:r>
        <w:rPr>
          <w:sz w:val="24"/>
          <w:szCs w:val="24"/>
        </w:rPr>
        <w:t>par</w:t>
      </w:r>
      <w:r w:rsidRPr="007344A4">
        <w:rPr>
          <w:sz w:val="24"/>
          <w:szCs w:val="24"/>
        </w:rPr>
        <w:t>. V odrski postavitvi, zasnovani na zgodovinski Kroniki župnije sv. Miklavž nad Laškim</w:t>
      </w:r>
      <w:r>
        <w:rPr>
          <w:sz w:val="24"/>
          <w:szCs w:val="24"/>
        </w:rPr>
        <w:t xml:space="preserve"> in v izvedbi </w:t>
      </w:r>
      <w:r w:rsidRPr="0002723E">
        <w:t xml:space="preserve">Kulturnega društva Anton Tanc iz Marija Gradca </w:t>
      </w:r>
      <w:r>
        <w:t>ter</w:t>
      </w:r>
      <w:r w:rsidRPr="0002723E">
        <w:t xml:space="preserve"> član</w:t>
      </w:r>
      <w:r>
        <w:t>ov</w:t>
      </w:r>
      <w:r w:rsidRPr="0002723E">
        <w:t xml:space="preserve"> Kulturno umetniškega društva Šentrupert</w:t>
      </w:r>
      <w:r>
        <w:t xml:space="preserve">, </w:t>
      </w:r>
      <w:r w:rsidRPr="0002723E">
        <w:rPr>
          <w:sz w:val="24"/>
          <w:szCs w:val="24"/>
        </w:rPr>
        <w:t xml:space="preserve">bo Ohcet po stari šegi na skupno življenjsko pot </w:t>
      </w:r>
      <w:r>
        <w:rPr>
          <w:sz w:val="24"/>
          <w:szCs w:val="24"/>
        </w:rPr>
        <w:t>povezala</w:t>
      </w:r>
      <w:r w:rsidRPr="0002723E">
        <w:rPr>
          <w:sz w:val="24"/>
          <w:szCs w:val="24"/>
        </w:rPr>
        <w:t xml:space="preserve"> nevest</w:t>
      </w:r>
      <w:r>
        <w:rPr>
          <w:sz w:val="24"/>
          <w:szCs w:val="24"/>
        </w:rPr>
        <w:t>o</w:t>
      </w:r>
      <w:r w:rsidRPr="0002723E">
        <w:rPr>
          <w:sz w:val="24"/>
          <w:szCs w:val="24"/>
        </w:rPr>
        <w:t xml:space="preserve"> Anj</w:t>
      </w:r>
      <w:r>
        <w:rPr>
          <w:sz w:val="24"/>
          <w:szCs w:val="24"/>
        </w:rPr>
        <w:t>o</w:t>
      </w:r>
      <w:r w:rsidRPr="0002723E">
        <w:rPr>
          <w:sz w:val="24"/>
          <w:szCs w:val="24"/>
        </w:rPr>
        <w:t xml:space="preserve"> Ferme in ženin</w:t>
      </w:r>
      <w:r>
        <w:rPr>
          <w:sz w:val="24"/>
          <w:szCs w:val="24"/>
        </w:rPr>
        <w:t>a</w:t>
      </w:r>
      <w:r w:rsidRPr="0002723E">
        <w:rPr>
          <w:sz w:val="24"/>
          <w:szCs w:val="24"/>
        </w:rPr>
        <w:t xml:space="preserve"> Matej</w:t>
      </w:r>
      <w:r>
        <w:rPr>
          <w:sz w:val="24"/>
          <w:szCs w:val="24"/>
        </w:rPr>
        <w:t>a</w:t>
      </w:r>
      <w:r w:rsidRPr="0002723E">
        <w:rPr>
          <w:sz w:val="24"/>
          <w:szCs w:val="24"/>
        </w:rPr>
        <w:t xml:space="preserve"> </w:t>
      </w:r>
      <w:proofErr w:type="spellStart"/>
      <w:r w:rsidRPr="0002723E">
        <w:rPr>
          <w:sz w:val="24"/>
          <w:szCs w:val="24"/>
        </w:rPr>
        <w:t>Majoranc</w:t>
      </w:r>
      <w:r>
        <w:rPr>
          <w:sz w:val="24"/>
          <w:szCs w:val="24"/>
        </w:rPr>
        <w:t>a</w:t>
      </w:r>
      <w:proofErr w:type="spellEnd"/>
      <w:r w:rsidRPr="0002723E">
        <w:rPr>
          <w:sz w:val="24"/>
          <w:szCs w:val="24"/>
        </w:rPr>
        <w:t>.</w:t>
      </w:r>
      <w:r>
        <w:t xml:space="preserve"> </w:t>
      </w:r>
      <w:r w:rsidRPr="007344A4">
        <w:rPr>
          <w:sz w:val="24"/>
          <w:szCs w:val="24"/>
        </w:rPr>
        <w:t>Vesela svatovščina je odprta za vse!</w:t>
      </w:r>
    </w:p>
    <w:p w14:paraId="10E2CF90" w14:textId="77777777" w:rsidR="001A0E2F" w:rsidRDefault="001A0E2F" w:rsidP="00435509">
      <w:pPr>
        <w:spacing w:after="0"/>
        <w:jc w:val="both"/>
        <w:rPr>
          <w:sz w:val="24"/>
          <w:szCs w:val="24"/>
        </w:rPr>
      </w:pPr>
    </w:p>
    <w:p w14:paraId="5500310B" w14:textId="77777777" w:rsidR="001A0E2F" w:rsidRPr="007344A4" w:rsidRDefault="001A0E2F" w:rsidP="001A0E2F">
      <w:pPr>
        <w:spacing w:after="0"/>
        <w:jc w:val="both"/>
        <w:rPr>
          <w:b/>
          <w:bCs/>
          <w:sz w:val="24"/>
          <w:szCs w:val="24"/>
        </w:rPr>
      </w:pPr>
      <w:r w:rsidRPr="007344A4">
        <w:rPr>
          <w:b/>
          <w:bCs/>
          <w:sz w:val="24"/>
          <w:szCs w:val="24"/>
        </w:rPr>
        <w:t>Ulični vrvež in parada</w:t>
      </w:r>
    </w:p>
    <w:p w14:paraId="03665827" w14:textId="659EE837" w:rsidR="001A0E2F" w:rsidRDefault="001A0E2F" w:rsidP="001A0E2F">
      <w:pPr>
        <w:spacing w:after="0"/>
        <w:jc w:val="both"/>
        <w:rPr>
          <w:sz w:val="24"/>
          <w:szCs w:val="24"/>
        </w:rPr>
      </w:pPr>
      <w:r w:rsidRPr="007344A4">
        <w:rPr>
          <w:sz w:val="24"/>
          <w:szCs w:val="24"/>
        </w:rPr>
        <w:t xml:space="preserve">Festival vsak dan spremljajo </w:t>
      </w:r>
      <w:r w:rsidRPr="001A0E2F">
        <w:rPr>
          <w:sz w:val="24"/>
          <w:szCs w:val="24"/>
        </w:rPr>
        <w:t xml:space="preserve">Laška pihalna godba, </w:t>
      </w:r>
      <w:proofErr w:type="spellStart"/>
      <w:r w:rsidRPr="001A0E2F">
        <w:rPr>
          <w:sz w:val="24"/>
          <w:szCs w:val="24"/>
        </w:rPr>
        <w:t>mažorete</w:t>
      </w:r>
      <w:proofErr w:type="spellEnd"/>
      <w:r w:rsidRPr="001A0E2F">
        <w:rPr>
          <w:sz w:val="24"/>
          <w:szCs w:val="24"/>
        </w:rPr>
        <w:t xml:space="preserve"> in bobnarji</w:t>
      </w:r>
      <w:r w:rsidRPr="007344A4">
        <w:rPr>
          <w:sz w:val="24"/>
          <w:szCs w:val="24"/>
        </w:rPr>
        <w:t xml:space="preserve">, ki z uličnim dogajanjem povežejo obiskovalce z vsemi prizorišči. </w:t>
      </w:r>
      <w:r w:rsidR="00136A00">
        <w:rPr>
          <w:sz w:val="24"/>
          <w:szCs w:val="24"/>
        </w:rPr>
        <w:t xml:space="preserve">Na občinskem dvorišču bo prikaz zgodovinskih slik Laškega v živo, poimenovan Etno je fletno, </w:t>
      </w:r>
      <w:r w:rsidR="00DA4B7D">
        <w:rPr>
          <w:sz w:val="24"/>
          <w:szCs w:val="24"/>
        </w:rPr>
        <w:t>ter nastopi</w:t>
      </w:r>
      <w:r w:rsidR="00136A00">
        <w:rPr>
          <w:sz w:val="24"/>
          <w:szCs w:val="24"/>
        </w:rPr>
        <w:t xml:space="preserve"> Alpskega kvinteta z Otom Pestnerjem v petek in Kvintetom Dori v soboto. </w:t>
      </w:r>
      <w:r w:rsidRPr="007344A4">
        <w:rPr>
          <w:sz w:val="24"/>
          <w:szCs w:val="24"/>
        </w:rPr>
        <w:t xml:space="preserve">Nedeljsko popoldne bo zaznamovala tradicionalna </w:t>
      </w:r>
      <w:r w:rsidRPr="001A0E2F">
        <w:rPr>
          <w:sz w:val="24"/>
          <w:szCs w:val="24"/>
        </w:rPr>
        <w:t>Parada Piva in cvetja</w:t>
      </w:r>
      <w:r w:rsidRPr="00734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mogočen in barvit prikaz pivovarske zgodovine v Laškem, ki ga zaključi še Festival </w:t>
      </w:r>
      <w:proofErr w:type="spellStart"/>
      <w:r>
        <w:rPr>
          <w:sz w:val="24"/>
          <w:szCs w:val="24"/>
        </w:rPr>
        <w:t>plehmuzik</w:t>
      </w:r>
      <w:proofErr w:type="spellEnd"/>
      <w:r>
        <w:rPr>
          <w:sz w:val="24"/>
          <w:szCs w:val="24"/>
        </w:rPr>
        <w:t xml:space="preserve"> na občinskem dvorišču..</w:t>
      </w:r>
    </w:p>
    <w:p w14:paraId="3F549DE2" w14:textId="69D9A0F7" w:rsidR="00D46FEC" w:rsidRDefault="00D46FEC" w:rsidP="007344A4">
      <w:pPr>
        <w:spacing w:after="0"/>
        <w:jc w:val="both"/>
        <w:rPr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417"/>
        <w:gridCol w:w="5534"/>
      </w:tblGrid>
      <w:tr w:rsidR="00D46FEC" w14:paraId="6B45643A" w14:textId="77777777" w:rsidTr="00D46FEC">
        <w:tc>
          <w:tcPr>
            <w:tcW w:w="2547" w:type="dxa"/>
          </w:tcPr>
          <w:p w14:paraId="478F42B6" w14:textId="77777777" w:rsidR="00D46FEC" w:rsidRPr="00DA4B7D" w:rsidRDefault="00D46FEC" w:rsidP="00D46FEC">
            <w:pPr>
              <w:spacing w:line="276" w:lineRule="auto"/>
              <w:rPr>
                <w:b/>
                <w:sz w:val="20"/>
                <w:szCs w:val="20"/>
                <w:shd w:val="clear" w:color="auto" w:fill="B6D7A8"/>
              </w:rPr>
            </w:pPr>
            <w:r w:rsidRPr="00DA4B7D">
              <w:rPr>
                <w:b/>
                <w:sz w:val="20"/>
                <w:szCs w:val="20"/>
                <w:shd w:val="clear" w:color="auto" w:fill="B6D7A8"/>
              </w:rPr>
              <w:t>PETEK, 11. 7. 2025</w:t>
            </w:r>
          </w:p>
        </w:tc>
        <w:tc>
          <w:tcPr>
            <w:tcW w:w="1417" w:type="dxa"/>
          </w:tcPr>
          <w:p w14:paraId="5DFF0B92" w14:textId="77777777" w:rsidR="00D46FEC" w:rsidRDefault="00D46FEC" w:rsidP="00D46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1C6BB682" w14:textId="77777777" w:rsidR="00D46FEC" w:rsidRDefault="00D46FEC" w:rsidP="00D46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6FEC" w14:paraId="349E3845" w14:textId="77777777" w:rsidTr="00D46FEC">
        <w:tc>
          <w:tcPr>
            <w:tcW w:w="2547" w:type="dxa"/>
          </w:tcPr>
          <w:p w14:paraId="6022FE74" w14:textId="77777777" w:rsidR="00D46FEC" w:rsidRPr="00DA4B7D" w:rsidRDefault="00D46FEC" w:rsidP="004A45A3">
            <w:pPr>
              <w:spacing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Hiša generacij Laško</w:t>
            </w:r>
          </w:p>
        </w:tc>
        <w:tc>
          <w:tcPr>
            <w:tcW w:w="1417" w:type="dxa"/>
          </w:tcPr>
          <w:p w14:paraId="39888BDF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10.00 - 13.00</w:t>
            </w:r>
          </w:p>
          <w:p w14:paraId="466ABAC9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  <w:shd w:val="clear" w:color="auto" w:fill="B6D7A8"/>
              </w:rPr>
            </w:pPr>
            <w:r>
              <w:rPr>
                <w:sz w:val="20"/>
                <w:szCs w:val="20"/>
              </w:rPr>
              <w:t>16.00 - 20.00</w:t>
            </w:r>
          </w:p>
        </w:tc>
        <w:tc>
          <w:tcPr>
            <w:tcW w:w="5534" w:type="dxa"/>
          </w:tcPr>
          <w:p w14:paraId="078C8385" w14:textId="77777777" w:rsidR="00D46FEC" w:rsidRDefault="00D46FEC" w:rsidP="004A45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unikatnih ročnih del Društva invalidov Laško</w:t>
            </w:r>
          </w:p>
        </w:tc>
      </w:tr>
      <w:tr w:rsidR="00D46FEC" w14:paraId="16D475D9" w14:textId="77777777" w:rsidTr="00D46FEC">
        <w:tc>
          <w:tcPr>
            <w:tcW w:w="2547" w:type="dxa"/>
          </w:tcPr>
          <w:p w14:paraId="34E17653" w14:textId="77777777" w:rsidR="00D46FEC" w:rsidRPr="00DA4B7D" w:rsidRDefault="00D46FEC" w:rsidP="004A45A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Laška hiša</w:t>
            </w:r>
          </w:p>
        </w:tc>
        <w:tc>
          <w:tcPr>
            <w:tcW w:w="1417" w:type="dxa"/>
          </w:tcPr>
          <w:p w14:paraId="48851E07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10.00 - 20.00</w:t>
            </w:r>
          </w:p>
        </w:tc>
        <w:tc>
          <w:tcPr>
            <w:tcW w:w="5534" w:type="dxa"/>
          </w:tcPr>
          <w:p w14:paraId="35DDBE26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Domoznanskega in zbirateljskega društva Laško - 200 let pivovarstva v Laškem</w:t>
            </w:r>
          </w:p>
        </w:tc>
      </w:tr>
      <w:tr w:rsidR="00D46FEC" w14:paraId="2E863B40" w14:textId="77777777" w:rsidTr="00D46FEC">
        <w:tc>
          <w:tcPr>
            <w:tcW w:w="2547" w:type="dxa"/>
          </w:tcPr>
          <w:p w14:paraId="6FB9C897" w14:textId="77777777" w:rsidR="00D46FEC" w:rsidRPr="00DA4B7D" w:rsidRDefault="00D46FEC" w:rsidP="004A45A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Muzej Laško</w:t>
            </w:r>
          </w:p>
        </w:tc>
        <w:tc>
          <w:tcPr>
            <w:tcW w:w="1417" w:type="dxa"/>
          </w:tcPr>
          <w:p w14:paraId="455142FD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15.00 - 20.00</w:t>
            </w:r>
          </w:p>
        </w:tc>
        <w:tc>
          <w:tcPr>
            <w:tcW w:w="5534" w:type="dxa"/>
          </w:tcPr>
          <w:p w14:paraId="5983C0BF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“Prva in prvo”</w:t>
            </w:r>
          </w:p>
        </w:tc>
      </w:tr>
      <w:tr w:rsidR="00D46FEC" w14:paraId="04261417" w14:textId="77777777" w:rsidTr="00D46FEC">
        <w:tc>
          <w:tcPr>
            <w:tcW w:w="2547" w:type="dxa"/>
          </w:tcPr>
          <w:p w14:paraId="6E9BD43F" w14:textId="77777777" w:rsidR="00D46FEC" w:rsidRPr="00DA4B7D" w:rsidRDefault="00D46FEC" w:rsidP="004A45A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Kavarnica Park</w:t>
            </w:r>
          </w:p>
        </w:tc>
        <w:tc>
          <w:tcPr>
            <w:tcW w:w="1417" w:type="dxa"/>
          </w:tcPr>
          <w:p w14:paraId="6B2A7875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16.00 - 19.00</w:t>
            </w:r>
          </w:p>
        </w:tc>
        <w:tc>
          <w:tcPr>
            <w:tcW w:w="5534" w:type="dxa"/>
          </w:tcPr>
          <w:p w14:paraId="575C1F35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Mavrična dežela</w:t>
            </w:r>
          </w:p>
        </w:tc>
      </w:tr>
      <w:tr w:rsidR="00D46FEC" w14:paraId="7454C5CF" w14:textId="77777777" w:rsidTr="00D46FEC">
        <w:tc>
          <w:tcPr>
            <w:tcW w:w="2547" w:type="dxa"/>
          </w:tcPr>
          <w:p w14:paraId="43DD760B" w14:textId="77777777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Likovno društvo Laško</w:t>
            </w:r>
          </w:p>
        </w:tc>
        <w:tc>
          <w:tcPr>
            <w:tcW w:w="1417" w:type="dxa"/>
          </w:tcPr>
          <w:p w14:paraId="22066CF9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17.00 - 20.00</w:t>
            </w:r>
          </w:p>
        </w:tc>
        <w:tc>
          <w:tcPr>
            <w:tcW w:w="5534" w:type="dxa"/>
          </w:tcPr>
          <w:p w14:paraId="6B8F524A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Likovnega društva Laško - 200 let pivovarstva v Laškem</w:t>
            </w:r>
          </w:p>
        </w:tc>
      </w:tr>
      <w:tr w:rsidR="00D46FEC" w14:paraId="02D34B50" w14:textId="77777777" w:rsidTr="00D46FEC">
        <w:trPr>
          <w:trHeight w:val="321"/>
        </w:trPr>
        <w:tc>
          <w:tcPr>
            <w:tcW w:w="2547" w:type="dxa"/>
          </w:tcPr>
          <w:p w14:paraId="733589D0" w14:textId="77777777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Občinsko dvorišče</w:t>
            </w:r>
          </w:p>
        </w:tc>
        <w:tc>
          <w:tcPr>
            <w:tcW w:w="1417" w:type="dxa"/>
          </w:tcPr>
          <w:p w14:paraId="67F4D4E4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18.00 - 1.00</w:t>
            </w:r>
          </w:p>
        </w:tc>
        <w:tc>
          <w:tcPr>
            <w:tcW w:w="5534" w:type="dxa"/>
          </w:tcPr>
          <w:p w14:paraId="3698110F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Etno je fletno, Alpski kvintet, Oto </w:t>
            </w:r>
            <w:proofErr w:type="spellStart"/>
            <w:r>
              <w:rPr>
                <w:sz w:val="20"/>
                <w:szCs w:val="20"/>
              </w:rPr>
              <w:t>pestner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46FEC" w14:paraId="09A7CF54" w14:textId="77777777" w:rsidTr="00D46FEC">
        <w:trPr>
          <w:trHeight w:val="321"/>
        </w:trPr>
        <w:tc>
          <w:tcPr>
            <w:tcW w:w="2547" w:type="dxa"/>
          </w:tcPr>
          <w:p w14:paraId="124CCE43" w14:textId="24DA1A29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Ulice Laškega</w:t>
            </w:r>
          </w:p>
        </w:tc>
        <w:tc>
          <w:tcPr>
            <w:tcW w:w="1417" w:type="dxa"/>
          </w:tcPr>
          <w:p w14:paraId="2791A2A7" w14:textId="3BA3225A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19.00 - 19.30</w:t>
            </w:r>
          </w:p>
        </w:tc>
        <w:tc>
          <w:tcPr>
            <w:tcW w:w="5534" w:type="dxa"/>
          </w:tcPr>
          <w:p w14:paraId="1919B0FE" w14:textId="13098BAA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Poulični vrvež z Laško pihalno godbo in </w:t>
            </w:r>
            <w:proofErr w:type="spellStart"/>
            <w:r>
              <w:rPr>
                <w:sz w:val="20"/>
                <w:szCs w:val="20"/>
              </w:rPr>
              <w:t>Mažoretami</w:t>
            </w:r>
            <w:proofErr w:type="spellEnd"/>
            <w:r>
              <w:rPr>
                <w:sz w:val="20"/>
                <w:szCs w:val="20"/>
              </w:rPr>
              <w:t xml:space="preserve"> Laško</w:t>
            </w:r>
          </w:p>
        </w:tc>
      </w:tr>
      <w:tr w:rsidR="00D46FEC" w14:paraId="28744F6F" w14:textId="77777777" w:rsidTr="00D46FEC">
        <w:tc>
          <w:tcPr>
            <w:tcW w:w="2547" w:type="dxa"/>
          </w:tcPr>
          <w:p w14:paraId="4A047702" w14:textId="77777777" w:rsidR="00D46FEC" w:rsidRPr="00DA4B7D" w:rsidRDefault="00D46FEC" w:rsidP="00D46FEC">
            <w:pPr>
              <w:spacing w:line="276" w:lineRule="auto"/>
              <w:rPr>
                <w:b/>
                <w:sz w:val="20"/>
                <w:szCs w:val="20"/>
                <w:shd w:val="clear" w:color="auto" w:fill="B6D7A8"/>
              </w:rPr>
            </w:pPr>
            <w:r w:rsidRPr="00DA4B7D">
              <w:rPr>
                <w:b/>
                <w:sz w:val="20"/>
                <w:szCs w:val="20"/>
                <w:shd w:val="clear" w:color="auto" w:fill="B6D7A8"/>
              </w:rPr>
              <w:t>SOBOTA, 12. 7. 2025</w:t>
            </w:r>
          </w:p>
        </w:tc>
        <w:tc>
          <w:tcPr>
            <w:tcW w:w="1417" w:type="dxa"/>
          </w:tcPr>
          <w:p w14:paraId="28567187" w14:textId="77777777" w:rsidR="00D46FEC" w:rsidRDefault="00D46FEC" w:rsidP="00D46F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174E0DCE" w14:textId="77777777" w:rsidR="00D46FEC" w:rsidRDefault="00D46FEC" w:rsidP="00D46F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6FEC" w14:paraId="46ACCDEC" w14:textId="77777777" w:rsidTr="00D46FEC">
        <w:tc>
          <w:tcPr>
            <w:tcW w:w="2547" w:type="dxa"/>
          </w:tcPr>
          <w:p w14:paraId="111826A0" w14:textId="77777777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Hiša generacij Laško</w:t>
            </w:r>
          </w:p>
        </w:tc>
        <w:tc>
          <w:tcPr>
            <w:tcW w:w="1417" w:type="dxa"/>
          </w:tcPr>
          <w:p w14:paraId="668E7EAC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10.00 - 13.00</w:t>
            </w:r>
          </w:p>
          <w:p w14:paraId="039E6F52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  <w:shd w:val="clear" w:color="auto" w:fill="B6D7A8"/>
              </w:rPr>
            </w:pPr>
            <w:r>
              <w:rPr>
                <w:sz w:val="20"/>
                <w:szCs w:val="20"/>
              </w:rPr>
              <w:t>16.00 - 20.00</w:t>
            </w:r>
          </w:p>
        </w:tc>
        <w:tc>
          <w:tcPr>
            <w:tcW w:w="5534" w:type="dxa"/>
          </w:tcPr>
          <w:p w14:paraId="7021404D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unikatnih ročnih del Društva invalidov Laško</w:t>
            </w:r>
          </w:p>
        </w:tc>
      </w:tr>
      <w:tr w:rsidR="00D46FEC" w14:paraId="3B93D917" w14:textId="77777777" w:rsidTr="00D46FEC">
        <w:tc>
          <w:tcPr>
            <w:tcW w:w="2547" w:type="dxa"/>
          </w:tcPr>
          <w:p w14:paraId="6E64ABA0" w14:textId="77777777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 xml:space="preserve">Dom na Šmohorju </w:t>
            </w:r>
          </w:p>
        </w:tc>
        <w:tc>
          <w:tcPr>
            <w:tcW w:w="1417" w:type="dxa"/>
          </w:tcPr>
          <w:p w14:paraId="2719119D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34" w:type="dxa"/>
          </w:tcPr>
          <w:p w14:paraId="07C56A83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Gremo v hribe 2025</w:t>
            </w:r>
          </w:p>
        </w:tc>
      </w:tr>
      <w:tr w:rsidR="00D46FEC" w14:paraId="75257189" w14:textId="77777777" w:rsidTr="00D46FEC">
        <w:tc>
          <w:tcPr>
            <w:tcW w:w="2547" w:type="dxa"/>
          </w:tcPr>
          <w:p w14:paraId="31FC155B" w14:textId="77777777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Laška hiša</w:t>
            </w:r>
          </w:p>
        </w:tc>
        <w:tc>
          <w:tcPr>
            <w:tcW w:w="1417" w:type="dxa"/>
          </w:tcPr>
          <w:p w14:paraId="2ECC2145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10.00 - 20.00</w:t>
            </w:r>
          </w:p>
        </w:tc>
        <w:tc>
          <w:tcPr>
            <w:tcW w:w="5534" w:type="dxa"/>
          </w:tcPr>
          <w:p w14:paraId="68252C68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Domoznanskega in zbirateljskega društva Laško - 200 let pivovarstva v Laškem</w:t>
            </w:r>
          </w:p>
        </w:tc>
      </w:tr>
      <w:tr w:rsidR="00D46FEC" w14:paraId="7777048B" w14:textId="77777777" w:rsidTr="00D46FEC">
        <w:tc>
          <w:tcPr>
            <w:tcW w:w="2547" w:type="dxa"/>
          </w:tcPr>
          <w:p w14:paraId="38819A38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Muzej Laško</w:t>
            </w:r>
          </w:p>
        </w:tc>
        <w:tc>
          <w:tcPr>
            <w:tcW w:w="1417" w:type="dxa"/>
          </w:tcPr>
          <w:p w14:paraId="5F061D26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15.00 - 20.00</w:t>
            </w:r>
          </w:p>
        </w:tc>
        <w:tc>
          <w:tcPr>
            <w:tcW w:w="5534" w:type="dxa"/>
          </w:tcPr>
          <w:p w14:paraId="08992D99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Razstava “Prva in prvo”</w:t>
            </w:r>
          </w:p>
        </w:tc>
      </w:tr>
      <w:tr w:rsidR="00D46FEC" w14:paraId="34F51963" w14:textId="77777777" w:rsidTr="00D46FEC">
        <w:tc>
          <w:tcPr>
            <w:tcW w:w="2547" w:type="dxa"/>
          </w:tcPr>
          <w:p w14:paraId="2BF65104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Kavarnica Park</w:t>
            </w:r>
          </w:p>
        </w:tc>
        <w:tc>
          <w:tcPr>
            <w:tcW w:w="1417" w:type="dxa"/>
          </w:tcPr>
          <w:p w14:paraId="238EDE7F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16.00 - 19.00</w:t>
            </w:r>
          </w:p>
        </w:tc>
        <w:tc>
          <w:tcPr>
            <w:tcW w:w="5534" w:type="dxa"/>
          </w:tcPr>
          <w:p w14:paraId="3AFA7206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Mavrična dežela</w:t>
            </w:r>
          </w:p>
        </w:tc>
      </w:tr>
      <w:tr w:rsidR="00D46FEC" w14:paraId="7C08DBDC" w14:textId="77777777" w:rsidTr="00D46FEC">
        <w:tc>
          <w:tcPr>
            <w:tcW w:w="2547" w:type="dxa"/>
          </w:tcPr>
          <w:p w14:paraId="39DBB033" w14:textId="77777777" w:rsidR="00D46FEC" w:rsidRPr="00DA4B7D" w:rsidRDefault="00D46FEC" w:rsidP="00D46FEC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Likovno društvo Laško</w:t>
            </w:r>
          </w:p>
        </w:tc>
        <w:tc>
          <w:tcPr>
            <w:tcW w:w="1417" w:type="dxa"/>
          </w:tcPr>
          <w:p w14:paraId="3C036813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17.00 - 20.00</w:t>
            </w:r>
          </w:p>
        </w:tc>
        <w:tc>
          <w:tcPr>
            <w:tcW w:w="5534" w:type="dxa"/>
          </w:tcPr>
          <w:p w14:paraId="69BC68AE" w14:textId="77777777" w:rsidR="00D46FEC" w:rsidRDefault="00D46FEC" w:rsidP="00D46FEC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Likovnega društva Laško - 200 let pivovarstva v Laškem</w:t>
            </w:r>
          </w:p>
        </w:tc>
      </w:tr>
      <w:tr w:rsidR="00D46FEC" w14:paraId="2DDF0253" w14:textId="77777777" w:rsidTr="00D46FEC">
        <w:tc>
          <w:tcPr>
            <w:tcW w:w="2547" w:type="dxa"/>
          </w:tcPr>
          <w:p w14:paraId="7AE78267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Občinsko dvorišče</w:t>
            </w:r>
          </w:p>
        </w:tc>
        <w:tc>
          <w:tcPr>
            <w:tcW w:w="1417" w:type="dxa"/>
          </w:tcPr>
          <w:p w14:paraId="1E829072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18.00 - 1.00</w:t>
            </w:r>
          </w:p>
        </w:tc>
        <w:tc>
          <w:tcPr>
            <w:tcW w:w="5534" w:type="dxa"/>
          </w:tcPr>
          <w:p w14:paraId="11EC35F7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Etno je fletno, Kvintet Dori</w:t>
            </w:r>
          </w:p>
        </w:tc>
      </w:tr>
      <w:tr w:rsidR="00D46FEC" w14:paraId="612BD7C8" w14:textId="77777777" w:rsidTr="00D46FEC">
        <w:tc>
          <w:tcPr>
            <w:tcW w:w="2547" w:type="dxa"/>
          </w:tcPr>
          <w:p w14:paraId="5F68E977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Ulice Laškega</w:t>
            </w:r>
          </w:p>
        </w:tc>
        <w:tc>
          <w:tcPr>
            <w:tcW w:w="1417" w:type="dxa"/>
          </w:tcPr>
          <w:p w14:paraId="56D166BA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19.00 - 19-30</w:t>
            </w:r>
          </w:p>
        </w:tc>
        <w:tc>
          <w:tcPr>
            <w:tcW w:w="5534" w:type="dxa"/>
          </w:tcPr>
          <w:p w14:paraId="3A5EC802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Poulični vrvež z Laško pihalno godbo in </w:t>
            </w:r>
            <w:proofErr w:type="spellStart"/>
            <w:r>
              <w:rPr>
                <w:sz w:val="20"/>
                <w:szCs w:val="20"/>
              </w:rPr>
              <w:t>Mažoretami</w:t>
            </w:r>
            <w:proofErr w:type="spellEnd"/>
            <w:r>
              <w:rPr>
                <w:sz w:val="20"/>
                <w:szCs w:val="20"/>
              </w:rPr>
              <w:t xml:space="preserve"> Laško</w:t>
            </w:r>
          </w:p>
        </w:tc>
      </w:tr>
      <w:tr w:rsidR="00D46FEC" w14:paraId="4BE59601" w14:textId="77777777" w:rsidTr="00D46FEC">
        <w:tc>
          <w:tcPr>
            <w:tcW w:w="2547" w:type="dxa"/>
          </w:tcPr>
          <w:p w14:paraId="6551420B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F92A3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22.30</w:t>
            </w:r>
          </w:p>
        </w:tc>
        <w:tc>
          <w:tcPr>
            <w:tcW w:w="5534" w:type="dxa"/>
          </w:tcPr>
          <w:p w14:paraId="6289649C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Svetlobni šopek - ognjemet s hriba Krištof</w:t>
            </w:r>
          </w:p>
        </w:tc>
      </w:tr>
      <w:tr w:rsidR="00D46FEC" w14:paraId="63C87D8B" w14:textId="77777777" w:rsidTr="00D46FEC">
        <w:tc>
          <w:tcPr>
            <w:tcW w:w="2547" w:type="dxa"/>
          </w:tcPr>
          <w:p w14:paraId="41B87C54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  <w:shd w:val="clear" w:color="auto" w:fill="B6D7A8"/>
              </w:rPr>
            </w:pPr>
            <w:r w:rsidRPr="00DA4B7D">
              <w:rPr>
                <w:b/>
                <w:sz w:val="20"/>
                <w:szCs w:val="20"/>
                <w:shd w:val="clear" w:color="auto" w:fill="B6D7A8"/>
              </w:rPr>
              <w:t>NEDELJA, 13. 7. 2025</w:t>
            </w:r>
          </w:p>
        </w:tc>
        <w:tc>
          <w:tcPr>
            <w:tcW w:w="1417" w:type="dxa"/>
          </w:tcPr>
          <w:p w14:paraId="5D8685CB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0CC7B070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D46FEC" w14:paraId="467CB098" w14:textId="77777777" w:rsidTr="00D46FEC">
        <w:tc>
          <w:tcPr>
            <w:tcW w:w="2547" w:type="dxa"/>
          </w:tcPr>
          <w:p w14:paraId="1D853AEE" w14:textId="77777777" w:rsidR="00D46FEC" w:rsidRPr="00DA4B7D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DA4B7D">
              <w:rPr>
                <w:b/>
                <w:sz w:val="20"/>
                <w:szCs w:val="20"/>
              </w:rPr>
              <w:t>Hiša generacij Laško</w:t>
            </w:r>
          </w:p>
        </w:tc>
        <w:tc>
          <w:tcPr>
            <w:tcW w:w="1417" w:type="dxa"/>
          </w:tcPr>
          <w:p w14:paraId="1B32727D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  <w:shd w:val="clear" w:color="auto" w:fill="B6D7A8"/>
              </w:rPr>
            </w:pPr>
            <w:r>
              <w:rPr>
                <w:sz w:val="20"/>
                <w:szCs w:val="20"/>
              </w:rPr>
              <w:t>10.00 - 13.00</w:t>
            </w:r>
          </w:p>
        </w:tc>
        <w:tc>
          <w:tcPr>
            <w:tcW w:w="5534" w:type="dxa"/>
          </w:tcPr>
          <w:p w14:paraId="795ED776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unikatnih ročnih del Društva invalidov Laško</w:t>
            </w:r>
          </w:p>
        </w:tc>
      </w:tr>
      <w:tr w:rsidR="00D46FEC" w14:paraId="1270CC37" w14:textId="77777777" w:rsidTr="00D46FEC">
        <w:tc>
          <w:tcPr>
            <w:tcW w:w="2547" w:type="dxa"/>
          </w:tcPr>
          <w:p w14:paraId="388F9242" w14:textId="77777777" w:rsidR="00D46FEC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Občinsko dvorišče</w:t>
            </w:r>
          </w:p>
        </w:tc>
        <w:tc>
          <w:tcPr>
            <w:tcW w:w="1417" w:type="dxa"/>
          </w:tcPr>
          <w:p w14:paraId="76EABC0C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10.00 - 12.00</w:t>
            </w:r>
          </w:p>
        </w:tc>
        <w:tc>
          <w:tcPr>
            <w:tcW w:w="5534" w:type="dxa"/>
          </w:tcPr>
          <w:p w14:paraId="263D22E7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Ohcet po stari šegi</w:t>
            </w:r>
          </w:p>
        </w:tc>
      </w:tr>
      <w:tr w:rsidR="00D46FEC" w14:paraId="71965AC6" w14:textId="77777777" w:rsidTr="00D46FEC">
        <w:tc>
          <w:tcPr>
            <w:tcW w:w="2547" w:type="dxa"/>
          </w:tcPr>
          <w:p w14:paraId="0C571AB9" w14:textId="77777777" w:rsidR="00D46FEC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Muzej Laško</w:t>
            </w:r>
          </w:p>
        </w:tc>
        <w:tc>
          <w:tcPr>
            <w:tcW w:w="1417" w:type="dxa"/>
          </w:tcPr>
          <w:p w14:paraId="04A8DC4A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12.00 - 17.00</w:t>
            </w:r>
          </w:p>
        </w:tc>
        <w:tc>
          <w:tcPr>
            <w:tcW w:w="5534" w:type="dxa"/>
          </w:tcPr>
          <w:p w14:paraId="5D17B562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Razstava “Prva in prvo”</w:t>
            </w:r>
          </w:p>
        </w:tc>
      </w:tr>
      <w:tr w:rsidR="00D46FEC" w14:paraId="1791F265" w14:textId="77777777" w:rsidTr="00D46FEC">
        <w:tc>
          <w:tcPr>
            <w:tcW w:w="2547" w:type="dxa"/>
          </w:tcPr>
          <w:p w14:paraId="30254688" w14:textId="77777777" w:rsidR="00D46FEC" w:rsidRDefault="00D46FEC" w:rsidP="004A45A3">
            <w:pPr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Laška hiša</w:t>
            </w:r>
          </w:p>
        </w:tc>
        <w:tc>
          <w:tcPr>
            <w:tcW w:w="1417" w:type="dxa"/>
          </w:tcPr>
          <w:p w14:paraId="210F98C3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12.00 - 17.00</w:t>
            </w:r>
          </w:p>
        </w:tc>
        <w:tc>
          <w:tcPr>
            <w:tcW w:w="5534" w:type="dxa"/>
          </w:tcPr>
          <w:p w14:paraId="6E644402" w14:textId="77777777" w:rsidR="00D46FEC" w:rsidRDefault="00D46FEC" w:rsidP="004A45A3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Razstava Domoznanskega in zbirateljskega društva Laško - 200 let pivovarstva v Laškem</w:t>
            </w:r>
          </w:p>
        </w:tc>
      </w:tr>
      <w:tr w:rsidR="00D46FEC" w14:paraId="7F0FED9E" w14:textId="77777777" w:rsidTr="00D46FEC">
        <w:tc>
          <w:tcPr>
            <w:tcW w:w="2547" w:type="dxa"/>
          </w:tcPr>
          <w:p w14:paraId="550CD54C" w14:textId="77777777" w:rsidR="00D46FEC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Ulice Laškega</w:t>
            </w:r>
          </w:p>
        </w:tc>
        <w:tc>
          <w:tcPr>
            <w:tcW w:w="1417" w:type="dxa"/>
          </w:tcPr>
          <w:p w14:paraId="685F9ED2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17.00 - 18.00</w:t>
            </w:r>
          </w:p>
        </w:tc>
        <w:tc>
          <w:tcPr>
            <w:tcW w:w="5534" w:type="dxa"/>
          </w:tcPr>
          <w:p w14:paraId="375CD2CE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Parada Laško Pivo in cvetje</w:t>
            </w:r>
          </w:p>
        </w:tc>
      </w:tr>
      <w:tr w:rsidR="00D46FEC" w14:paraId="59541C23" w14:textId="77777777" w:rsidTr="00D46FEC">
        <w:tc>
          <w:tcPr>
            <w:tcW w:w="2547" w:type="dxa"/>
          </w:tcPr>
          <w:p w14:paraId="211BBCDD" w14:textId="77777777" w:rsidR="00D46FEC" w:rsidRDefault="00D46FEC" w:rsidP="00D46FEC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Občinsko dvorišče</w:t>
            </w:r>
          </w:p>
        </w:tc>
        <w:tc>
          <w:tcPr>
            <w:tcW w:w="1417" w:type="dxa"/>
          </w:tcPr>
          <w:p w14:paraId="40292481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18.00 - 20.00</w:t>
            </w:r>
          </w:p>
        </w:tc>
        <w:tc>
          <w:tcPr>
            <w:tcW w:w="5534" w:type="dxa"/>
          </w:tcPr>
          <w:p w14:paraId="056A47E0" w14:textId="77777777" w:rsidR="00D46FEC" w:rsidRDefault="00D46FEC" w:rsidP="00D46FE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 </w:t>
            </w:r>
            <w:proofErr w:type="spellStart"/>
            <w:r>
              <w:rPr>
                <w:sz w:val="20"/>
                <w:szCs w:val="20"/>
              </w:rPr>
              <w:t>plehmuzik</w:t>
            </w:r>
            <w:proofErr w:type="spellEnd"/>
          </w:p>
        </w:tc>
      </w:tr>
    </w:tbl>
    <w:p w14:paraId="0AC85AA9" w14:textId="77777777" w:rsidR="00D46FEC" w:rsidRDefault="00D46FEC" w:rsidP="00D46FEC">
      <w:pPr>
        <w:spacing w:after="0" w:line="240" w:lineRule="auto"/>
      </w:pPr>
      <w:r>
        <w:t>*Organizator si pridržuje pravico do spremembe programa.</w:t>
      </w:r>
    </w:p>
    <w:p w14:paraId="434AC71B" w14:textId="5D964B75" w:rsidR="00D46FEC" w:rsidRDefault="00D46FEC" w:rsidP="00D46FEC">
      <w:pPr>
        <w:spacing w:after="0" w:line="240" w:lineRule="auto"/>
      </w:pPr>
      <w:r>
        <w:t xml:space="preserve">Sveže informacije na </w:t>
      </w:r>
      <w:hyperlink r:id="rId6">
        <w:r>
          <w:rPr>
            <w:color w:val="0563C1"/>
            <w:u w:val="single"/>
          </w:rPr>
          <w:t>www.pivoincvetje.si</w:t>
        </w:r>
      </w:hyperlink>
      <w:r>
        <w:t xml:space="preserve"> ter na Facebooku Pivo in cvetje Laško.</w:t>
      </w:r>
    </w:p>
    <w:p w14:paraId="3FBCC2F0" w14:textId="77777777" w:rsidR="00D46FEC" w:rsidRPr="007344A4" w:rsidRDefault="00D46FEC" w:rsidP="007344A4">
      <w:pPr>
        <w:spacing w:after="0"/>
        <w:jc w:val="both"/>
        <w:rPr>
          <w:sz w:val="24"/>
          <w:szCs w:val="24"/>
        </w:rPr>
      </w:pPr>
    </w:p>
    <w:p w14:paraId="4B895C7F" w14:textId="6B346C3A" w:rsidR="007344A4" w:rsidRPr="007344A4" w:rsidRDefault="007344A4" w:rsidP="007344A4">
      <w:pPr>
        <w:spacing w:after="0"/>
        <w:jc w:val="both"/>
        <w:rPr>
          <w:b/>
          <w:bCs/>
          <w:sz w:val="24"/>
          <w:szCs w:val="24"/>
        </w:rPr>
      </w:pPr>
      <w:r w:rsidRPr="007344A4">
        <w:rPr>
          <w:b/>
          <w:bCs/>
          <w:sz w:val="24"/>
          <w:szCs w:val="24"/>
        </w:rPr>
        <w:t>Glasbeni od</w:t>
      </w:r>
      <w:r w:rsidR="00DE3DCA">
        <w:rPr>
          <w:b/>
          <w:bCs/>
          <w:sz w:val="24"/>
          <w:szCs w:val="24"/>
        </w:rPr>
        <w:t>ri</w:t>
      </w:r>
      <w:r w:rsidRPr="007344A4">
        <w:rPr>
          <w:b/>
          <w:bCs/>
          <w:sz w:val="24"/>
          <w:szCs w:val="24"/>
        </w:rPr>
        <w:t xml:space="preserve"> – spektakel </w:t>
      </w:r>
      <w:r w:rsidR="004A45A3">
        <w:rPr>
          <w:b/>
          <w:bCs/>
          <w:sz w:val="24"/>
          <w:szCs w:val="24"/>
        </w:rPr>
        <w:t>1</w:t>
      </w:r>
      <w:r w:rsidR="00327516">
        <w:rPr>
          <w:b/>
          <w:bCs/>
          <w:sz w:val="24"/>
          <w:szCs w:val="24"/>
        </w:rPr>
        <w:t>8</w:t>
      </w:r>
      <w:r w:rsidR="004A45A3">
        <w:rPr>
          <w:b/>
          <w:bCs/>
          <w:sz w:val="24"/>
          <w:szCs w:val="24"/>
        </w:rPr>
        <w:t xml:space="preserve"> koncertov </w:t>
      </w:r>
      <w:r w:rsidRPr="007344A4">
        <w:rPr>
          <w:b/>
          <w:bCs/>
          <w:sz w:val="24"/>
          <w:szCs w:val="24"/>
        </w:rPr>
        <w:t>za vse okuse</w:t>
      </w:r>
    </w:p>
    <w:p w14:paraId="210328DB" w14:textId="77777777" w:rsidR="00D73483" w:rsidRDefault="00D73483" w:rsidP="00D73483">
      <w:pPr>
        <w:spacing w:after="0"/>
        <w:jc w:val="both"/>
      </w:pPr>
      <w:r>
        <w:t>Program na dveh odrih, na vsakem vsak dan po štirje koncerti, prinaša 16 glasbenih doživetij glasbenih ustvarjalcev, ki sodijo v skupino tistih, ki jim lahko rečemo »najboljše, kar imamo«. Program pove vse: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73483" w14:paraId="3D030CE3" w14:textId="77777777" w:rsidTr="004A45A3">
        <w:tc>
          <w:tcPr>
            <w:tcW w:w="1555" w:type="dxa"/>
          </w:tcPr>
          <w:p w14:paraId="11431009" w14:textId="77777777" w:rsidR="00D73483" w:rsidRDefault="00D73483" w:rsidP="00486CD9">
            <w:pPr>
              <w:rPr>
                <w:b/>
                <w:bCs/>
              </w:rPr>
            </w:pPr>
            <w:r w:rsidRPr="00BB02E4">
              <w:rPr>
                <w:b/>
                <w:bCs/>
              </w:rPr>
              <w:t>Petek, 11.7</w:t>
            </w:r>
            <w:r w:rsidRPr="00AB2331">
              <w:t>.</w:t>
            </w:r>
            <w:r>
              <w:t>,</w:t>
            </w:r>
          </w:p>
        </w:tc>
        <w:tc>
          <w:tcPr>
            <w:tcW w:w="7938" w:type="dxa"/>
          </w:tcPr>
          <w:p w14:paraId="54CADEC4" w14:textId="77777777" w:rsidR="00D73483" w:rsidRDefault="00D73483" w:rsidP="00486CD9">
            <w:r w:rsidRPr="004A45A3">
              <w:rPr>
                <w:b/>
                <w:bCs/>
              </w:rPr>
              <w:t>oder Zlatorog</w:t>
            </w:r>
            <w:r>
              <w:t xml:space="preserve">: </w:t>
            </w:r>
            <w:proofErr w:type="spellStart"/>
            <w:r>
              <w:t>Maraaya</w:t>
            </w:r>
            <w:proofErr w:type="spellEnd"/>
            <w:r>
              <w:t xml:space="preserve">, Magnifico, Jan Plestenjak, </w:t>
            </w:r>
            <w:proofErr w:type="spellStart"/>
            <w:r>
              <w:t>Šank</w:t>
            </w:r>
            <w:proofErr w:type="spellEnd"/>
            <w:r>
              <w:t xml:space="preserve"> Rock; </w:t>
            </w:r>
          </w:p>
          <w:p w14:paraId="4B50B327" w14:textId="77777777" w:rsidR="00D73483" w:rsidRDefault="00D73483" w:rsidP="00486CD9">
            <w:r w:rsidRPr="004A45A3">
              <w:rPr>
                <w:b/>
                <w:bCs/>
              </w:rPr>
              <w:t>oder 200:</w:t>
            </w:r>
            <w:r>
              <w:t xml:space="preserve"> Najlepše Slakove pesmi, Nuša Derenda, Dejan Dogaja Band, Luka Basi</w:t>
            </w:r>
          </w:p>
          <w:p w14:paraId="05D0F992" w14:textId="02CAA76A" w:rsidR="00DA4B7D" w:rsidRPr="00275B39" w:rsidRDefault="00DA4B7D" w:rsidP="00486CD9">
            <w:r w:rsidRPr="00DA4B7D">
              <w:rPr>
                <w:b/>
                <w:bCs/>
              </w:rPr>
              <w:t>oder Etno:</w:t>
            </w:r>
            <w:r>
              <w:t xml:space="preserve"> </w:t>
            </w:r>
            <w:r w:rsidRPr="00DA4B7D">
              <w:t>Alpsk</w:t>
            </w:r>
            <w:r>
              <w:t>i</w:t>
            </w:r>
            <w:r w:rsidRPr="00DA4B7D">
              <w:t xml:space="preserve"> kvintet z Otom Pestnerjem</w:t>
            </w:r>
          </w:p>
        </w:tc>
      </w:tr>
      <w:tr w:rsidR="00D73483" w14:paraId="25690B12" w14:textId="77777777" w:rsidTr="004A45A3">
        <w:tc>
          <w:tcPr>
            <w:tcW w:w="1555" w:type="dxa"/>
          </w:tcPr>
          <w:p w14:paraId="391238CE" w14:textId="77777777" w:rsidR="00D73483" w:rsidRDefault="00D73483" w:rsidP="00486CD9">
            <w:pPr>
              <w:rPr>
                <w:b/>
                <w:bCs/>
              </w:rPr>
            </w:pPr>
            <w:r w:rsidRPr="00BB02E4">
              <w:rPr>
                <w:b/>
                <w:bCs/>
              </w:rPr>
              <w:t>Sobota, 12.7</w:t>
            </w:r>
            <w:r w:rsidRPr="00AB2331">
              <w:t>.</w:t>
            </w:r>
            <w:r>
              <w:t>,</w:t>
            </w:r>
          </w:p>
        </w:tc>
        <w:tc>
          <w:tcPr>
            <w:tcW w:w="7938" w:type="dxa"/>
          </w:tcPr>
          <w:p w14:paraId="0B1A1699" w14:textId="77777777" w:rsidR="00D73483" w:rsidRDefault="00D73483" w:rsidP="00486CD9">
            <w:pPr>
              <w:jc w:val="both"/>
            </w:pPr>
            <w:r w:rsidRPr="004A45A3">
              <w:rPr>
                <w:b/>
                <w:bCs/>
              </w:rPr>
              <w:t>oder Zlatorog</w:t>
            </w:r>
            <w:r>
              <w:t xml:space="preserve">: </w:t>
            </w:r>
            <w:proofErr w:type="spellStart"/>
            <w:r>
              <w:t>Flirrt</w:t>
            </w:r>
            <w:proofErr w:type="spellEnd"/>
            <w:r>
              <w:t xml:space="preserve">, Vlado Kreslin in Mali bogovi, Big </w:t>
            </w:r>
            <w:proofErr w:type="spellStart"/>
            <w:r>
              <w:t>Foot</w:t>
            </w:r>
            <w:proofErr w:type="spellEnd"/>
            <w:r>
              <w:t xml:space="preserve"> Mama, Joker Out; </w:t>
            </w:r>
          </w:p>
          <w:p w14:paraId="088B57D0" w14:textId="77777777" w:rsidR="00D73483" w:rsidRDefault="00D73483" w:rsidP="00486CD9">
            <w:pPr>
              <w:jc w:val="both"/>
            </w:pPr>
            <w:r w:rsidRPr="004A45A3">
              <w:rPr>
                <w:b/>
                <w:bCs/>
              </w:rPr>
              <w:t>oder 200:</w:t>
            </w:r>
            <w:r>
              <w:t xml:space="preserve"> Uroš in Tjaša, Miran Rudan </w:t>
            </w:r>
            <w:proofErr w:type="spellStart"/>
            <w:r>
              <w:t>inDesign</w:t>
            </w:r>
            <w:proofErr w:type="spellEnd"/>
            <w:r>
              <w:t xml:space="preserve">, Severina, </w:t>
            </w:r>
            <w:proofErr w:type="spellStart"/>
            <w:r>
              <w:t>Fehtarji</w:t>
            </w:r>
            <w:proofErr w:type="spellEnd"/>
          </w:p>
          <w:p w14:paraId="02E1A44F" w14:textId="442669BD" w:rsidR="00DA4B7D" w:rsidRPr="00275B39" w:rsidRDefault="00DA4B7D" w:rsidP="00486CD9">
            <w:pPr>
              <w:jc w:val="both"/>
            </w:pPr>
            <w:r w:rsidRPr="00DA4B7D">
              <w:rPr>
                <w:b/>
                <w:bCs/>
              </w:rPr>
              <w:t>oder Etno:</w:t>
            </w:r>
            <w:r>
              <w:t xml:space="preserve"> K</w:t>
            </w:r>
            <w:r w:rsidRPr="00DA4B7D">
              <w:t>vintet</w:t>
            </w:r>
            <w:r>
              <w:t xml:space="preserve"> Dori</w:t>
            </w:r>
          </w:p>
        </w:tc>
      </w:tr>
    </w:tbl>
    <w:p w14:paraId="49DA7700" w14:textId="77777777" w:rsidR="00D73483" w:rsidRDefault="00D73483" w:rsidP="00D73483">
      <w:pPr>
        <w:spacing w:after="0"/>
        <w:rPr>
          <w:b/>
          <w:bCs/>
        </w:rPr>
      </w:pPr>
    </w:p>
    <w:p w14:paraId="5D141417" w14:textId="0EFFBE98" w:rsidR="00D73483" w:rsidRDefault="00D73483" w:rsidP="00D73483">
      <w:pPr>
        <w:spacing w:after="0"/>
        <w:rPr>
          <w:b/>
          <w:bCs/>
        </w:rPr>
      </w:pPr>
      <w:r>
        <w:rPr>
          <w:b/>
          <w:bCs/>
        </w:rPr>
        <w:t xml:space="preserve">Vstopnina, brezplačni prevozi </w:t>
      </w:r>
      <w:r w:rsidR="003314B8">
        <w:rPr>
          <w:b/>
          <w:bCs/>
        </w:rPr>
        <w:t xml:space="preserve">z vlakom </w:t>
      </w:r>
      <w:r>
        <w:rPr>
          <w:b/>
          <w:bCs/>
        </w:rPr>
        <w:t xml:space="preserve">z vstopnico, </w:t>
      </w:r>
      <w:r w:rsidR="00D50FBC">
        <w:rPr>
          <w:b/>
          <w:bCs/>
        </w:rPr>
        <w:t>zagotovljeno</w:t>
      </w:r>
      <w:r w:rsidR="003314B8">
        <w:rPr>
          <w:b/>
          <w:bCs/>
        </w:rPr>
        <w:t xml:space="preserve"> parkiranje in </w:t>
      </w:r>
      <w:r>
        <w:rPr>
          <w:b/>
          <w:bCs/>
        </w:rPr>
        <w:t>nočitve v kampu</w:t>
      </w:r>
    </w:p>
    <w:p w14:paraId="66538F12" w14:textId="1E71E2E1" w:rsidR="00D73483" w:rsidRDefault="00D73483" w:rsidP="00D73483">
      <w:pPr>
        <w:jc w:val="both"/>
      </w:pPr>
      <w:r>
        <w:t>Cena festivalske vstopnice je jubilejno simbolična. Vstopnica vključuje tudi</w:t>
      </w:r>
      <w:r w:rsidRPr="009B09F8">
        <w:t xml:space="preserve"> brezplačno povratno vozovnico z vlakom</w:t>
      </w:r>
      <w:r>
        <w:t xml:space="preserve"> Slovenskih železnic, s katerimi imajo obiskovalci zagotovljen varen prevoz z velikim številom dodatnih prihodov vlakov prek dneva in jutranjih odhodov iz Laškega</w:t>
      </w:r>
      <w:r w:rsidRPr="009B09F8">
        <w:t>.</w:t>
      </w:r>
      <w:r>
        <w:t xml:space="preserve"> Na svoji železniški postaji je potrebno le pokazati kupljeno vstopnico, na osnovi te pa obiskovalci festivala dobijo povratno vozovnico.</w:t>
      </w:r>
      <w:r w:rsidR="003314B8">
        <w:t xml:space="preserve"> V času časovnih cestnih zapor in prometne gneče je prihod z vlakom najbolj primerna oblika trajnostnega prevoza. </w:t>
      </w:r>
      <w:r w:rsidR="00B25084" w:rsidRPr="001A0E2F">
        <w:t>Č</w:t>
      </w:r>
      <w:r w:rsidR="003314B8" w:rsidRPr="001A0E2F">
        <w:t>asovne cestne zapore</w:t>
      </w:r>
      <w:r w:rsidR="003314B8">
        <w:t xml:space="preserve"> bodo </w:t>
      </w:r>
      <w:r w:rsidR="003314B8" w:rsidRPr="004A45A3">
        <w:t xml:space="preserve">objavljene </w:t>
      </w:r>
      <w:r w:rsidR="003314B8">
        <w:t xml:space="preserve">tudi </w:t>
      </w:r>
      <w:r w:rsidR="003314B8" w:rsidRPr="004A45A3">
        <w:t xml:space="preserve">na </w:t>
      </w:r>
      <w:hyperlink r:id="rId7" w:tgtFrame="_new" w:history="1">
        <w:r w:rsidR="003314B8" w:rsidRPr="004A45A3">
          <w:rPr>
            <w:rStyle w:val="Hiperpovezava"/>
          </w:rPr>
          <w:t>www.pivoincvetje.si</w:t>
        </w:r>
      </w:hyperlink>
      <w:r w:rsidR="003314B8" w:rsidRPr="004A45A3">
        <w:t>.</w:t>
      </w:r>
      <w:r w:rsidR="00203CAD">
        <w:t xml:space="preserve"> Posebno doživetje festivala zagotavlja kamp v Jagočah, le dobrih 5 minut od mestnega vrveža.</w:t>
      </w:r>
    </w:p>
    <w:tbl>
      <w:tblPr>
        <w:tblStyle w:val="Tabelamrea"/>
        <w:tblW w:w="7513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2268"/>
      </w:tblGrid>
      <w:tr w:rsidR="003314B8" w:rsidRPr="00557D80" w14:paraId="28AA9600" w14:textId="77777777" w:rsidTr="005212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285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>Vrsta vstopnice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DF9C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 xml:space="preserve">Predprodaja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E9A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  <w:rPr>
                <w:b/>
                <w:bCs/>
              </w:rPr>
            </w:pPr>
            <w:r w:rsidRPr="00557D80">
              <w:rPr>
                <w:b/>
                <w:bCs/>
              </w:rPr>
              <w:t>Na dan dogodka</w:t>
            </w:r>
          </w:p>
        </w:tc>
      </w:tr>
      <w:tr w:rsidR="003314B8" w:rsidRPr="00557D80" w14:paraId="6D8F18E6" w14:textId="77777777" w:rsidTr="005212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F7D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Dnevna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6ED0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10 €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137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13 €</w:t>
            </w:r>
          </w:p>
        </w:tc>
      </w:tr>
      <w:tr w:rsidR="003314B8" w:rsidRPr="00557D80" w14:paraId="323BED21" w14:textId="77777777" w:rsidTr="005212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1B61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Dvodnevna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A67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13 €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A3CD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15 €</w:t>
            </w:r>
          </w:p>
        </w:tc>
      </w:tr>
      <w:tr w:rsidR="003314B8" w:rsidRPr="00557D80" w14:paraId="6374FB63" w14:textId="77777777" w:rsidTr="0052123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D5EB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Kamp + dvodnevna vstopnica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646D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40 €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6B15" w14:textId="77777777" w:rsidR="003314B8" w:rsidRPr="00557D80" w:rsidRDefault="003314B8" w:rsidP="00521234">
            <w:pPr>
              <w:pStyle w:val="Odstavekseznama"/>
              <w:spacing w:line="276" w:lineRule="auto"/>
              <w:ind w:left="360"/>
            </w:pPr>
            <w:r w:rsidRPr="00557D80">
              <w:t>45 €</w:t>
            </w:r>
          </w:p>
        </w:tc>
      </w:tr>
    </w:tbl>
    <w:p w14:paraId="4D8A8318" w14:textId="77777777" w:rsidR="003314B8" w:rsidRDefault="003314B8" w:rsidP="004A45A3">
      <w:pPr>
        <w:spacing w:after="0"/>
        <w:jc w:val="both"/>
        <w:rPr>
          <w:b/>
          <w:bCs/>
        </w:rPr>
      </w:pPr>
    </w:p>
    <w:p w14:paraId="18E3F029" w14:textId="238B9B98" w:rsidR="004A45A3" w:rsidRPr="004A45A3" w:rsidRDefault="00D50FBC" w:rsidP="004A45A3">
      <w:pPr>
        <w:spacing w:after="0"/>
        <w:jc w:val="both"/>
      </w:pPr>
      <w:r>
        <w:rPr>
          <w:b/>
          <w:bCs/>
        </w:rPr>
        <w:t xml:space="preserve">Obratovalni čas festivalskih </w:t>
      </w:r>
      <w:r w:rsidR="004A45A3">
        <w:rPr>
          <w:b/>
          <w:bCs/>
        </w:rPr>
        <w:t>parkir</w:t>
      </w:r>
      <w:r>
        <w:rPr>
          <w:b/>
          <w:bCs/>
        </w:rPr>
        <w:t>išč</w:t>
      </w:r>
      <w:r w:rsidR="004A45A3" w:rsidRPr="004A45A3">
        <w:rPr>
          <w:b/>
          <w:bCs/>
        </w:rPr>
        <w:t>:</w:t>
      </w:r>
    </w:p>
    <w:p w14:paraId="7B811DB9" w14:textId="77777777" w:rsidR="004A45A3" w:rsidRPr="004A45A3" w:rsidRDefault="004A45A3" w:rsidP="004A45A3">
      <w:pPr>
        <w:numPr>
          <w:ilvl w:val="0"/>
          <w:numId w:val="6"/>
        </w:numPr>
        <w:spacing w:after="0"/>
        <w:jc w:val="both"/>
      </w:pPr>
      <w:r w:rsidRPr="004A45A3">
        <w:rPr>
          <w:b/>
          <w:bCs/>
        </w:rPr>
        <w:t>Petek, 11. julija 2025</w:t>
      </w:r>
      <w:r w:rsidRPr="004A45A3">
        <w:t>, od 15.00 do 03.00</w:t>
      </w:r>
    </w:p>
    <w:p w14:paraId="235E3154" w14:textId="77777777" w:rsidR="004A45A3" w:rsidRPr="004A45A3" w:rsidRDefault="004A45A3" w:rsidP="004A45A3">
      <w:pPr>
        <w:numPr>
          <w:ilvl w:val="0"/>
          <w:numId w:val="6"/>
        </w:numPr>
        <w:spacing w:after="0"/>
        <w:jc w:val="both"/>
      </w:pPr>
      <w:r w:rsidRPr="004A45A3">
        <w:rPr>
          <w:b/>
          <w:bCs/>
        </w:rPr>
        <w:t>Sobota, 12. julija 2025</w:t>
      </w:r>
      <w:r w:rsidRPr="004A45A3">
        <w:t>, od 15.00 do 03.00</w:t>
      </w:r>
    </w:p>
    <w:p w14:paraId="6F972560" w14:textId="77777777" w:rsidR="004A45A3" w:rsidRPr="004A45A3" w:rsidRDefault="004A45A3" w:rsidP="004A45A3">
      <w:pPr>
        <w:numPr>
          <w:ilvl w:val="0"/>
          <w:numId w:val="6"/>
        </w:numPr>
        <w:spacing w:after="0"/>
        <w:jc w:val="both"/>
      </w:pPr>
      <w:r w:rsidRPr="004A45A3">
        <w:rPr>
          <w:b/>
          <w:bCs/>
        </w:rPr>
        <w:t>Nedelja, 13. julija 2025</w:t>
      </w:r>
      <w:r w:rsidRPr="004A45A3">
        <w:t>, od 13.00 do 20.00</w:t>
      </w:r>
    </w:p>
    <w:p w14:paraId="420C89CB" w14:textId="77777777" w:rsidR="003314B8" w:rsidRDefault="003314B8" w:rsidP="00DE3DCA">
      <w:pPr>
        <w:spacing w:after="0"/>
        <w:jc w:val="both"/>
      </w:pPr>
    </w:p>
    <w:p w14:paraId="5271207F" w14:textId="77777777" w:rsidR="00274D70" w:rsidRDefault="00DE3DCA" w:rsidP="00136A00">
      <w:pPr>
        <w:spacing w:after="0"/>
        <w:jc w:val="both"/>
        <w:rPr>
          <w:sz w:val="24"/>
          <w:szCs w:val="24"/>
        </w:rPr>
      </w:pPr>
      <w:r w:rsidRPr="007344A4">
        <w:rPr>
          <w:sz w:val="24"/>
          <w:szCs w:val="24"/>
        </w:rPr>
        <w:t>Za več informacij</w:t>
      </w:r>
      <w:r w:rsidR="00ED6ED3">
        <w:rPr>
          <w:sz w:val="24"/>
          <w:szCs w:val="24"/>
        </w:rPr>
        <w:t xml:space="preserve">, </w:t>
      </w:r>
      <w:r w:rsidRPr="007344A4">
        <w:rPr>
          <w:sz w:val="24"/>
          <w:szCs w:val="24"/>
        </w:rPr>
        <w:t xml:space="preserve">spremljajte uradno spletno stran </w:t>
      </w:r>
      <w:hyperlink r:id="rId8" w:tgtFrame="_new" w:history="1">
        <w:r w:rsidRPr="007344A4">
          <w:rPr>
            <w:rStyle w:val="Hiperpovezava"/>
            <w:b/>
            <w:bCs/>
            <w:sz w:val="24"/>
            <w:szCs w:val="24"/>
          </w:rPr>
          <w:t>www.pivoincvetje.si</w:t>
        </w:r>
      </w:hyperlink>
      <w:r w:rsidRPr="007344A4">
        <w:rPr>
          <w:sz w:val="24"/>
          <w:szCs w:val="24"/>
        </w:rPr>
        <w:t xml:space="preserve"> in Facebook stran </w:t>
      </w:r>
      <w:r w:rsidRPr="007344A4">
        <w:rPr>
          <w:b/>
          <w:bCs/>
          <w:sz w:val="24"/>
          <w:szCs w:val="24"/>
        </w:rPr>
        <w:t>Pivo in cvetje Laško</w:t>
      </w:r>
      <w:r w:rsidRPr="007344A4">
        <w:rPr>
          <w:sz w:val="24"/>
          <w:szCs w:val="24"/>
        </w:rPr>
        <w:t>.</w:t>
      </w:r>
      <w:r w:rsidR="00136A00">
        <w:rPr>
          <w:sz w:val="24"/>
          <w:szCs w:val="24"/>
        </w:rPr>
        <w:t xml:space="preserve"> </w:t>
      </w:r>
    </w:p>
    <w:p w14:paraId="214A2291" w14:textId="45883D75" w:rsidR="00136A00" w:rsidRDefault="00136A00" w:rsidP="00136A00">
      <w:pPr>
        <w:spacing w:after="0"/>
        <w:jc w:val="both"/>
        <w:rPr>
          <w:color w:val="FF0000"/>
        </w:rPr>
      </w:pPr>
      <w:r>
        <w:t>Fotografije za objavo so tu:</w:t>
      </w:r>
      <w:r w:rsidR="00274D70">
        <w:t xml:space="preserve"> </w:t>
      </w:r>
      <w:hyperlink r:id="rId9" w:history="1">
        <w:r w:rsidR="00274D70" w:rsidRPr="003047C6">
          <w:rPr>
            <w:rStyle w:val="Hiperpovezava"/>
          </w:rPr>
          <w:t>https://www.pivo-cvetje.si/galerija/dnevni-program/</w:t>
        </w:r>
      </w:hyperlink>
      <w:r w:rsidR="00274D70">
        <w:t xml:space="preserve"> in tu:</w:t>
      </w:r>
      <w:r>
        <w:t xml:space="preserve"> </w:t>
      </w:r>
      <w:hyperlink r:id="rId10" w:history="1">
        <w:r w:rsidR="00274D70" w:rsidRPr="003047C6">
          <w:rPr>
            <w:rStyle w:val="Hiperpovezava"/>
          </w:rPr>
          <w:t>https://www.pivo-cvetje.si/galerija/</w:t>
        </w:r>
      </w:hyperlink>
      <w:r w:rsidR="00274D70">
        <w:t xml:space="preserve"> </w:t>
      </w:r>
    </w:p>
    <w:p w14:paraId="4599FD54" w14:textId="32E8AECB" w:rsidR="00DE3DCA" w:rsidRPr="007344A4" w:rsidRDefault="003314B8" w:rsidP="00136A00">
      <w:pPr>
        <w:spacing w:after="0"/>
        <w:jc w:val="both"/>
        <w:rPr>
          <w:sz w:val="24"/>
          <w:szCs w:val="24"/>
        </w:rPr>
      </w:pPr>
      <w:r w:rsidRPr="00136A00">
        <w:rPr>
          <w:sz w:val="24"/>
          <w:szCs w:val="24"/>
        </w:rPr>
        <w:t>D</w:t>
      </w:r>
      <w:r w:rsidR="00DE3DCA" w:rsidRPr="00136A00">
        <w:rPr>
          <w:sz w:val="24"/>
          <w:szCs w:val="24"/>
        </w:rPr>
        <w:t>odatne informacije in gradiva</w:t>
      </w:r>
      <w:r w:rsidR="00DE3DCA" w:rsidRPr="007344A4">
        <w:rPr>
          <w:b/>
          <w:bCs/>
          <w:sz w:val="24"/>
          <w:szCs w:val="24"/>
        </w:rPr>
        <w:t>:</w:t>
      </w:r>
      <w:r w:rsidR="00136A00">
        <w:rPr>
          <w:sz w:val="24"/>
          <w:szCs w:val="24"/>
        </w:rPr>
        <w:t xml:space="preserve"> </w:t>
      </w:r>
      <w:r w:rsidR="00DE3DCA" w:rsidRPr="007344A4">
        <w:rPr>
          <w:sz w:val="24"/>
          <w:szCs w:val="24"/>
        </w:rPr>
        <w:t>Darinka Pavlič Kamien, +386 41 769 360</w:t>
      </w:r>
      <w:r w:rsidR="00DE3DCA">
        <w:rPr>
          <w:sz w:val="24"/>
          <w:szCs w:val="24"/>
        </w:rPr>
        <w:t xml:space="preserve">c, </w:t>
      </w:r>
      <w:r w:rsidR="00DE3DCA" w:rsidRPr="007344A4">
        <w:rPr>
          <w:sz w:val="24"/>
          <w:szCs w:val="24"/>
        </w:rPr>
        <w:t>pr@ovum.si</w:t>
      </w:r>
    </w:p>
    <w:p w14:paraId="7911FD3B" w14:textId="77777777" w:rsidR="00136A00" w:rsidRDefault="00136A00" w:rsidP="00D73483">
      <w:pPr>
        <w:spacing w:after="0"/>
        <w:jc w:val="both"/>
        <w:rPr>
          <w:color w:val="FF0000"/>
        </w:rPr>
      </w:pPr>
    </w:p>
    <w:p w14:paraId="76171BCE" w14:textId="23867A63" w:rsidR="00D73483" w:rsidRDefault="00136A00" w:rsidP="00D73483">
      <w:pPr>
        <w:spacing w:after="0"/>
        <w:jc w:val="both"/>
        <w:rPr>
          <w:color w:val="FF0000"/>
        </w:rPr>
      </w:pPr>
      <w:r>
        <w:rPr>
          <w:color w:val="FF0000"/>
        </w:rPr>
        <w:t>Novinarske akreditacije</w:t>
      </w:r>
      <w:r w:rsidR="00D73483" w:rsidRPr="00165BAF">
        <w:rPr>
          <w:color w:val="FF0000"/>
        </w:rPr>
        <w:t xml:space="preserve">: </w:t>
      </w:r>
    </w:p>
    <w:p w14:paraId="1CBA9B99" w14:textId="24B7950C" w:rsidR="00D73483" w:rsidRDefault="00D73483" w:rsidP="00D73483">
      <w:pPr>
        <w:jc w:val="both"/>
      </w:pPr>
      <w:r>
        <w:t xml:space="preserve">Za novinarske akreditacije so potrebne prijave prek e-naslova </w:t>
      </w:r>
      <w:hyperlink r:id="rId11" w:history="1">
        <w:r w:rsidRPr="00EA63E7">
          <w:rPr>
            <w:rStyle w:val="Hiperpovezava"/>
          </w:rPr>
          <w:t>pr@ovum.si</w:t>
        </w:r>
      </w:hyperlink>
      <w:r>
        <w:t xml:space="preserve"> (ime, priimek, medij, telefon/mobilnik ter navedba novinar/fotograf oz. snemalec). Novinarsko središče bo v hotelu Špica v Laškem, kjer boste vaše akreditacije tudi prevzeli in se dogovorili za morebitne intervjuje ali izjave. Vodja novinarskega središča bom tudi letos Darinka Pavlič Kamien</w:t>
      </w:r>
      <w:r w:rsidR="00136A00">
        <w:t>.</w:t>
      </w:r>
    </w:p>
    <w:sectPr w:rsidR="00D7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997"/>
    <w:multiLevelType w:val="multilevel"/>
    <w:tmpl w:val="718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A5D2C"/>
    <w:multiLevelType w:val="multilevel"/>
    <w:tmpl w:val="4FD0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3CE"/>
    <w:multiLevelType w:val="hybridMultilevel"/>
    <w:tmpl w:val="BAEEF5EE"/>
    <w:lvl w:ilvl="0" w:tplc="DE82AC5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124"/>
    <w:multiLevelType w:val="multilevel"/>
    <w:tmpl w:val="DEB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645A1"/>
    <w:multiLevelType w:val="multilevel"/>
    <w:tmpl w:val="F47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B5F29"/>
    <w:multiLevelType w:val="hybridMultilevel"/>
    <w:tmpl w:val="371A4F68"/>
    <w:lvl w:ilvl="0" w:tplc="87847CE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272">
    <w:abstractNumId w:val="2"/>
  </w:num>
  <w:num w:numId="2" w16cid:durableId="714888986">
    <w:abstractNumId w:val="5"/>
  </w:num>
  <w:num w:numId="3" w16cid:durableId="392126348">
    <w:abstractNumId w:val="3"/>
  </w:num>
  <w:num w:numId="4" w16cid:durableId="36903583">
    <w:abstractNumId w:val="1"/>
  </w:num>
  <w:num w:numId="5" w16cid:durableId="2367003">
    <w:abstractNumId w:val="4"/>
  </w:num>
  <w:num w:numId="6" w16cid:durableId="1200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4"/>
    <w:rsid w:val="00011270"/>
    <w:rsid w:val="00017C55"/>
    <w:rsid w:val="0002723E"/>
    <w:rsid w:val="0004673A"/>
    <w:rsid w:val="00064322"/>
    <w:rsid w:val="00074BA4"/>
    <w:rsid w:val="00136A00"/>
    <w:rsid w:val="00165BAF"/>
    <w:rsid w:val="00192754"/>
    <w:rsid w:val="001A0E2F"/>
    <w:rsid w:val="001C2E3A"/>
    <w:rsid w:val="00203CAD"/>
    <w:rsid w:val="00204844"/>
    <w:rsid w:val="00274D70"/>
    <w:rsid w:val="00275B39"/>
    <w:rsid w:val="002D1639"/>
    <w:rsid w:val="002D60DA"/>
    <w:rsid w:val="0031080D"/>
    <w:rsid w:val="00313860"/>
    <w:rsid w:val="00327516"/>
    <w:rsid w:val="003314B8"/>
    <w:rsid w:val="00332070"/>
    <w:rsid w:val="00375501"/>
    <w:rsid w:val="00380B71"/>
    <w:rsid w:val="00435509"/>
    <w:rsid w:val="004467DA"/>
    <w:rsid w:val="00494A43"/>
    <w:rsid w:val="004A45A3"/>
    <w:rsid w:val="004B6F3D"/>
    <w:rsid w:val="004C11E5"/>
    <w:rsid w:val="005230C3"/>
    <w:rsid w:val="00557D80"/>
    <w:rsid w:val="005830A1"/>
    <w:rsid w:val="005C0F18"/>
    <w:rsid w:val="005D1774"/>
    <w:rsid w:val="005E3A33"/>
    <w:rsid w:val="005F0027"/>
    <w:rsid w:val="005F10C4"/>
    <w:rsid w:val="00601269"/>
    <w:rsid w:val="00617D21"/>
    <w:rsid w:val="00623FBD"/>
    <w:rsid w:val="0064235D"/>
    <w:rsid w:val="00670F5D"/>
    <w:rsid w:val="00697345"/>
    <w:rsid w:val="006D3449"/>
    <w:rsid w:val="00717357"/>
    <w:rsid w:val="00734049"/>
    <w:rsid w:val="007344A4"/>
    <w:rsid w:val="0076593E"/>
    <w:rsid w:val="00770DD8"/>
    <w:rsid w:val="007869E8"/>
    <w:rsid w:val="007A53C4"/>
    <w:rsid w:val="007C2E67"/>
    <w:rsid w:val="007C3534"/>
    <w:rsid w:val="007D607E"/>
    <w:rsid w:val="0083720A"/>
    <w:rsid w:val="00877DC1"/>
    <w:rsid w:val="00885E09"/>
    <w:rsid w:val="008A7EF3"/>
    <w:rsid w:val="008B4647"/>
    <w:rsid w:val="008E6E43"/>
    <w:rsid w:val="008F3D08"/>
    <w:rsid w:val="009065A3"/>
    <w:rsid w:val="0094231E"/>
    <w:rsid w:val="009569B4"/>
    <w:rsid w:val="00966D24"/>
    <w:rsid w:val="009B2434"/>
    <w:rsid w:val="009C6D32"/>
    <w:rsid w:val="00A351DF"/>
    <w:rsid w:val="00A53587"/>
    <w:rsid w:val="00A827B1"/>
    <w:rsid w:val="00AA6C04"/>
    <w:rsid w:val="00AB1A9A"/>
    <w:rsid w:val="00AB2331"/>
    <w:rsid w:val="00AD0B7E"/>
    <w:rsid w:val="00AE47C6"/>
    <w:rsid w:val="00B002DE"/>
    <w:rsid w:val="00B0672A"/>
    <w:rsid w:val="00B13073"/>
    <w:rsid w:val="00B25084"/>
    <w:rsid w:val="00B86312"/>
    <w:rsid w:val="00B91E02"/>
    <w:rsid w:val="00BB02E4"/>
    <w:rsid w:val="00BC2A16"/>
    <w:rsid w:val="00BF50DD"/>
    <w:rsid w:val="00CC44F5"/>
    <w:rsid w:val="00CD534F"/>
    <w:rsid w:val="00CE6C25"/>
    <w:rsid w:val="00D46FEC"/>
    <w:rsid w:val="00D50FBC"/>
    <w:rsid w:val="00D5637E"/>
    <w:rsid w:val="00D73483"/>
    <w:rsid w:val="00DA4B7D"/>
    <w:rsid w:val="00DB1576"/>
    <w:rsid w:val="00DC112D"/>
    <w:rsid w:val="00DE3DCA"/>
    <w:rsid w:val="00E16687"/>
    <w:rsid w:val="00E20B77"/>
    <w:rsid w:val="00E720B2"/>
    <w:rsid w:val="00ED6ED3"/>
    <w:rsid w:val="00EE6204"/>
    <w:rsid w:val="00EF38B5"/>
    <w:rsid w:val="00F31C22"/>
    <w:rsid w:val="00F453CE"/>
    <w:rsid w:val="00F93701"/>
    <w:rsid w:val="00F95FA0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6EE8BC2"/>
  <w15:chartTrackingRefBased/>
  <w15:docId w15:val="{8BF8FB5C-D9D4-480D-AF6F-87A36F53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77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77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77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77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77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77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77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375501"/>
    <w:pPr>
      <w:spacing w:after="0" w:line="240" w:lineRule="auto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65BA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65BA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F45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45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45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45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453C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57D80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02723E"/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274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incvetj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voincvetje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voincvetje.si" TargetMode="External"/><Relationship Id="rId11" Type="http://schemas.openxmlformats.org/officeDocument/2006/relationships/hyperlink" Target="mailto:pr@ovum.s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ivo-cvetje.si/galer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vo-cvetje.si/galerija/dnevni-progra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1243</Words>
  <Characters>6818</Characters>
  <Application>Microsoft Office Word</Application>
  <DocSecurity>0</DocSecurity>
  <Lines>401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4</cp:revision>
  <dcterms:created xsi:type="dcterms:W3CDTF">2025-06-23T21:36:00Z</dcterms:created>
  <dcterms:modified xsi:type="dcterms:W3CDTF">2025-06-23T21:46:00Z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aceb053b145c2df2d3853a53ab7f8ee06dee6e93085d15813741513f020d4ea4</vt:lpwstr>
  </property>
</Properties>
</file>